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8120" w14:textId="77777777" w:rsidR="001E074B" w:rsidRDefault="001E074B" w:rsidP="005F16DE">
      <w:pPr>
        <w:pStyle w:val="Title"/>
        <w:outlineLvl w:val="0"/>
        <w:rPr>
          <w:rFonts w:ascii="Arial" w:hAnsi="Arial" w:cs="Arial"/>
          <w:sz w:val="20"/>
        </w:rPr>
      </w:pPr>
    </w:p>
    <w:p w14:paraId="05226353" w14:textId="5E272CEE" w:rsidR="005F16DE" w:rsidRPr="001E074B" w:rsidRDefault="00E0502E" w:rsidP="005F16DE">
      <w:pPr>
        <w:pStyle w:val="Title"/>
        <w:outlineLvl w:val="0"/>
        <w:rPr>
          <w:rFonts w:ascii="Arial" w:hAnsi="Arial" w:cs="Arial"/>
          <w:b/>
          <w:bCs/>
          <w:sz w:val="28"/>
          <w:szCs w:val="28"/>
          <w:u w:val="none"/>
        </w:rPr>
      </w:pPr>
      <w:r w:rsidRPr="001E074B">
        <w:rPr>
          <w:rFonts w:ascii="Arial" w:hAnsi="Arial" w:cs="Arial"/>
          <w:b/>
          <w:bCs/>
          <w:sz w:val="28"/>
          <w:szCs w:val="28"/>
          <w:u w:val="none"/>
        </w:rPr>
        <w:t xml:space="preserve">CALL FOR CASES: Cats with suspected </w:t>
      </w:r>
      <w:proofErr w:type="spellStart"/>
      <w:r w:rsidRPr="001E074B">
        <w:rPr>
          <w:rFonts w:ascii="Arial" w:hAnsi="Arial" w:cs="Arial"/>
          <w:b/>
          <w:bCs/>
          <w:sz w:val="28"/>
          <w:szCs w:val="28"/>
          <w:u w:val="none"/>
        </w:rPr>
        <w:t>cholangiohepatitis</w:t>
      </w:r>
      <w:proofErr w:type="spellEnd"/>
      <w:r w:rsidRPr="001E074B">
        <w:rPr>
          <w:rFonts w:ascii="Arial" w:hAnsi="Arial" w:cs="Arial"/>
          <w:b/>
          <w:bCs/>
          <w:sz w:val="28"/>
          <w:szCs w:val="28"/>
          <w:u w:val="none"/>
        </w:rPr>
        <w:t>!</w:t>
      </w:r>
    </w:p>
    <w:p w14:paraId="65560F00" w14:textId="77777777" w:rsidR="00F521F8" w:rsidRPr="001E074B" w:rsidRDefault="00F521F8" w:rsidP="005F16DE">
      <w:pPr>
        <w:pStyle w:val="Title"/>
        <w:outlineLvl w:val="0"/>
        <w:rPr>
          <w:rFonts w:ascii="Arial" w:hAnsi="Arial" w:cs="Arial"/>
          <w:sz w:val="20"/>
        </w:rPr>
      </w:pPr>
    </w:p>
    <w:p w14:paraId="24A6A3C4" w14:textId="77777777" w:rsidR="00F521F8" w:rsidRPr="001E074B" w:rsidRDefault="00F521F8" w:rsidP="005F16DE">
      <w:pPr>
        <w:pStyle w:val="Title"/>
        <w:outlineLvl w:val="0"/>
        <w:rPr>
          <w:rFonts w:ascii="Arial" w:hAnsi="Arial" w:cs="Arial"/>
          <w:sz w:val="20"/>
        </w:rPr>
      </w:pPr>
    </w:p>
    <w:p w14:paraId="2414E30C" w14:textId="62F920C8" w:rsidR="00EB5A78" w:rsidRDefault="00F521F8" w:rsidP="00F521F8">
      <w:pPr>
        <w:pStyle w:val="Title"/>
        <w:jc w:val="left"/>
        <w:outlineLvl w:val="0"/>
        <w:rPr>
          <w:rFonts w:ascii="Arial" w:hAnsi="Arial" w:cs="Arial"/>
          <w:sz w:val="20"/>
        </w:rPr>
      </w:pPr>
      <w:proofErr w:type="spellStart"/>
      <w:r w:rsidRPr="001E074B">
        <w:rPr>
          <w:rFonts w:ascii="Arial" w:hAnsi="Arial" w:cs="Arial"/>
          <w:sz w:val="20"/>
          <w:u w:val="none"/>
        </w:rPr>
        <w:t>Cholangiohepatitis</w:t>
      </w:r>
      <w:proofErr w:type="spellEnd"/>
      <w:r w:rsidRPr="001E074B">
        <w:rPr>
          <w:rFonts w:ascii="Arial" w:hAnsi="Arial" w:cs="Arial"/>
          <w:sz w:val="20"/>
          <w:u w:val="none"/>
        </w:rPr>
        <w:t xml:space="preserve"> is a common chronic disease in cats, causing waxing and waning clinical signs that may cause significant reduction in quality of life for the cat.</w:t>
      </w:r>
      <w:r w:rsidR="00EB5A78" w:rsidRPr="001E074B">
        <w:rPr>
          <w:rFonts w:ascii="Arial" w:hAnsi="Arial" w:cs="Arial"/>
          <w:sz w:val="20"/>
          <w:u w:val="none"/>
        </w:rPr>
        <w:t xml:space="preserve"> </w:t>
      </w:r>
      <w:r w:rsidRPr="001E074B">
        <w:rPr>
          <w:rFonts w:ascii="Arial" w:hAnsi="Arial" w:cs="Arial"/>
          <w:sz w:val="20"/>
          <w:u w:val="none"/>
        </w:rPr>
        <w:t xml:space="preserve">Currently, we know there are several subtypes of </w:t>
      </w:r>
      <w:proofErr w:type="spellStart"/>
      <w:r w:rsidRPr="001E074B">
        <w:rPr>
          <w:rFonts w:ascii="Arial" w:hAnsi="Arial" w:cs="Arial"/>
          <w:sz w:val="20"/>
          <w:u w:val="none"/>
        </w:rPr>
        <w:t>cholangiohepatitis</w:t>
      </w:r>
      <w:proofErr w:type="spellEnd"/>
      <w:r w:rsidRPr="001E074B">
        <w:rPr>
          <w:rFonts w:ascii="Arial" w:hAnsi="Arial" w:cs="Arial"/>
          <w:sz w:val="20"/>
          <w:u w:val="none"/>
        </w:rPr>
        <w:t xml:space="preserve"> </w:t>
      </w:r>
      <w:proofErr w:type="spellStart"/>
      <w:r w:rsidRPr="001E074B">
        <w:rPr>
          <w:rFonts w:ascii="Arial" w:hAnsi="Arial" w:cs="Arial"/>
          <w:sz w:val="20"/>
          <w:u w:val="none"/>
        </w:rPr>
        <w:t>recognised</w:t>
      </w:r>
      <w:proofErr w:type="spellEnd"/>
      <w:r w:rsidRPr="001E074B">
        <w:rPr>
          <w:rFonts w:ascii="Arial" w:hAnsi="Arial" w:cs="Arial"/>
          <w:sz w:val="20"/>
          <w:u w:val="none"/>
        </w:rPr>
        <w:t xml:space="preserve"> in cats, and these require a liver biopsy to diagnose</w:t>
      </w:r>
      <w:r w:rsidR="00EB5A78" w:rsidRPr="001E074B">
        <w:rPr>
          <w:rFonts w:ascii="Arial" w:hAnsi="Arial" w:cs="Arial"/>
          <w:sz w:val="20"/>
          <w:u w:val="none"/>
        </w:rPr>
        <w:t xml:space="preserve"> as part of a general work up also involving blood tests and ultrasound</w:t>
      </w:r>
      <w:r w:rsidRPr="001E074B">
        <w:rPr>
          <w:rFonts w:ascii="Arial" w:hAnsi="Arial" w:cs="Arial"/>
          <w:sz w:val="20"/>
          <w:u w:val="none"/>
        </w:rPr>
        <w:t xml:space="preserve">. </w:t>
      </w:r>
      <w:r w:rsidR="00EB5A78" w:rsidRPr="001E074B">
        <w:rPr>
          <w:rFonts w:ascii="Arial" w:hAnsi="Arial" w:cs="Arial"/>
          <w:sz w:val="20"/>
          <w:u w:val="none"/>
        </w:rPr>
        <w:t>Liver biopsy is currently essential to obtain a definitive diagnosis and helpful to optimize treatment for the cats</w:t>
      </w:r>
      <w:r w:rsidR="00EB5A78" w:rsidRPr="001E074B">
        <w:rPr>
          <w:rFonts w:ascii="Arial" w:hAnsi="Arial" w:cs="Arial"/>
          <w:sz w:val="20"/>
        </w:rPr>
        <w:t>.</w:t>
      </w:r>
    </w:p>
    <w:p w14:paraId="4BE39A40" w14:textId="77777777" w:rsidR="008969D5" w:rsidRPr="001E074B" w:rsidRDefault="008969D5" w:rsidP="00F521F8">
      <w:pPr>
        <w:pStyle w:val="Title"/>
        <w:jc w:val="left"/>
        <w:outlineLvl w:val="0"/>
        <w:rPr>
          <w:rFonts w:ascii="Arial" w:hAnsi="Arial" w:cs="Arial"/>
          <w:sz w:val="20"/>
        </w:rPr>
      </w:pPr>
    </w:p>
    <w:p w14:paraId="0DF23B35" w14:textId="7AEB0840" w:rsidR="00F521F8" w:rsidRPr="001E074B" w:rsidRDefault="00F521F8" w:rsidP="00F521F8">
      <w:pPr>
        <w:pStyle w:val="Title"/>
        <w:jc w:val="left"/>
        <w:outlineLvl w:val="0"/>
        <w:rPr>
          <w:rFonts w:ascii="Arial" w:hAnsi="Arial" w:cs="Arial"/>
          <w:sz w:val="20"/>
          <w:u w:val="none"/>
        </w:rPr>
      </w:pPr>
      <w:r w:rsidRPr="001E074B">
        <w:rPr>
          <w:rFonts w:ascii="Arial" w:hAnsi="Arial" w:cs="Arial"/>
          <w:sz w:val="20"/>
          <w:u w:val="none"/>
        </w:rPr>
        <w:t>Magnetic resonance cholangiopancreatography (MRCP) is the imaging method of choice in these human cases. It is performed non-invasively,</w:t>
      </w:r>
      <w:r w:rsidR="008969D5">
        <w:rPr>
          <w:rFonts w:ascii="Arial" w:hAnsi="Arial" w:cs="Arial"/>
          <w:sz w:val="20"/>
          <w:u w:val="none"/>
        </w:rPr>
        <w:t xml:space="preserve"> </w:t>
      </w:r>
      <w:r w:rsidRPr="001E074B">
        <w:rPr>
          <w:rFonts w:ascii="Arial" w:hAnsi="Arial" w:cs="Arial"/>
          <w:sz w:val="20"/>
          <w:u w:val="none"/>
        </w:rPr>
        <w:t>using the inherent sensitivity of MRI to distinguish the fluid in the biliary tract from the soft tissue surrounding it. No contrast media needs to be injected</w:t>
      </w:r>
      <w:r w:rsidR="00C0269F" w:rsidRPr="001E074B">
        <w:rPr>
          <w:rFonts w:ascii="Arial" w:hAnsi="Arial" w:cs="Arial"/>
          <w:sz w:val="20"/>
          <w:u w:val="none"/>
        </w:rPr>
        <w:t xml:space="preserve"> to acquire these images.</w:t>
      </w:r>
      <w:r w:rsidR="00EB5A78" w:rsidRPr="001E074B">
        <w:rPr>
          <w:rFonts w:ascii="Arial" w:hAnsi="Arial" w:cs="Arial"/>
          <w:sz w:val="20"/>
          <w:u w:val="none"/>
        </w:rPr>
        <w:t xml:space="preserve"> We would like to see if non-invasive MRCP </w:t>
      </w:r>
      <w:r w:rsidR="00AE6221">
        <w:rPr>
          <w:rFonts w:ascii="Arial" w:hAnsi="Arial" w:cs="Arial"/>
          <w:sz w:val="20"/>
          <w:u w:val="none"/>
        </w:rPr>
        <w:t>provides</w:t>
      </w:r>
      <w:r w:rsidR="00EB5A78" w:rsidRPr="001E074B">
        <w:rPr>
          <w:rFonts w:ascii="Arial" w:hAnsi="Arial" w:cs="Arial"/>
          <w:sz w:val="20"/>
          <w:u w:val="none"/>
        </w:rPr>
        <w:t xml:space="preserve"> any </w:t>
      </w:r>
      <w:r w:rsidR="00AE6221">
        <w:rPr>
          <w:rFonts w:ascii="Arial" w:hAnsi="Arial" w:cs="Arial"/>
          <w:sz w:val="20"/>
          <w:u w:val="none"/>
        </w:rPr>
        <w:t xml:space="preserve">additional useful diagnostic </w:t>
      </w:r>
      <w:r w:rsidR="00EB5A78" w:rsidRPr="001E074B">
        <w:rPr>
          <w:rFonts w:ascii="Arial" w:hAnsi="Arial" w:cs="Arial"/>
          <w:sz w:val="20"/>
          <w:u w:val="none"/>
        </w:rPr>
        <w:t xml:space="preserve">information to our current work up in these </w:t>
      </w:r>
      <w:proofErr w:type="spellStart"/>
      <w:r w:rsidR="00EB5A78" w:rsidRPr="001E074B">
        <w:rPr>
          <w:rFonts w:ascii="Arial" w:hAnsi="Arial" w:cs="Arial"/>
          <w:sz w:val="20"/>
          <w:u w:val="none"/>
        </w:rPr>
        <w:t>cholangiohepatitis</w:t>
      </w:r>
      <w:proofErr w:type="spellEnd"/>
      <w:r w:rsidR="00EB5A78" w:rsidRPr="001E074B">
        <w:rPr>
          <w:rFonts w:ascii="Arial" w:hAnsi="Arial" w:cs="Arial"/>
          <w:sz w:val="20"/>
          <w:u w:val="none"/>
        </w:rPr>
        <w:t xml:space="preserve"> cases</w:t>
      </w:r>
      <w:r w:rsidR="00C373C5">
        <w:rPr>
          <w:rFonts w:ascii="Arial" w:hAnsi="Arial" w:cs="Arial"/>
          <w:sz w:val="20"/>
          <w:u w:val="none"/>
        </w:rPr>
        <w:t xml:space="preserve">, with the </w:t>
      </w:r>
      <w:proofErr w:type="gramStart"/>
      <w:r w:rsidR="00C373C5">
        <w:rPr>
          <w:rFonts w:ascii="Arial" w:hAnsi="Arial" w:cs="Arial"/>
          <w:sz w:val="20"/>
          <w:u w:val="none"/>
        </w:rPr>
        <w:t>longer term</w:t>
      </w:r>
      <w:proofErr w:type="gramEnd"/>
      <w:r w:rsidR="00C373C5">
        <w:rPr>
          <w:rFonts w:ascii="Arial" w:hAnsi="Arial" w:cs="Arial"/>
          <w:sz w:val="20"/>
          <w:u w:val="none"/>
        </w:rPr>
        <w:t xml:space="preserve"> hope that it might obviate the need for liver biopsy in some cases. </w:t>
      </w:r>
    </w:p>
    <w:p w14:paraId="4D895496" w14:textId="77777777" w:rsidR="00C0269F" w:rsidRPr="001E074B" w:rsidRDefault="00C0269F" w:rsidP="00F521F8">
      <w:pPr>
        <w:pStyle w:val="Title"/>
        <w:jc w:val="left"/>
        <w:outlineLvl w:val="0"/>
        <w:rPr>
          <w:rFonts w:ascii="Arial" w:hAnsi="Arial" w:cs="Arial"/>
          <w:sz w:val="20"/>
        </w:rPr>
      </w:pPr>
    </w:p>
    <w:p w14:paraId="0C23A16F" w14:textId="2C9B17AF" w:rsidR="00C0269F" w:rsidRPr="001E074B" w:rsidRDefault="00C0269F" w:rsidP="00C0269F">
      <w:pPr>
        <w:spacing w:before="120"/>
        <w:jc w:val="both"/>
        <w:rPr>
          <w:rFonts w:ascii="Arial" w:hAnsi="Arial" w:cs="Arial"/>
          <w:lang w:val="en-US"/>
        </w:rPr>
      </w:pPr>
      <w:r w:rsidRPr="001E074B">
        <w:rPr>
          <w:rFonts w:ascii="Arial" w:hAnsi="Arial" w:cs="Arial"/>
        </w:rPr>
        <w:t>We are looking to recruit cats with a c</w:t>
      </w:r>
      <w:proofErr w:type="spellStart"/>
      <w:r w:rsidRPr="001E074B">
        <w:rPr>
          <w:rFonts w:ascii="Arial" w:hAnsi="Arial" w:cs="Arial"/>
          <w:lang w:val="en-US"/>
        </w:rPr>
        <w:t>linical</w:t>
      </w:r>
      <w:proofErr w:type="spellEnd"/>
      <w:r w:rsidRPr="001E074B">
        <w:rPr>
          <w:rFonts w:ascii="Arial" w:hAnsi="Arial" w:cs="Arial"/>
          <w:lang w:val="en-US"/>
        </w:rPr>
        <w:t xml:space="preserve"> suspicion of biliary tract disease with history of waxing and waning or chronic clinical signs including one or more </w:t>
      </w:r>
      <w:proofErr w:type="gramStart"/>
      <w:r w:rsidRPr="001E074B">
        <w:rPr>
          <w:rFonts w:ascii="Arial" w:hAnsi="Arial" w:cs="Arial"/>
          <w:lang w:val="en-US"/>
        </w:rPr>
        <w:t>of, but</w:t>
      </w:r>
      <w:proofErr w:type="gramEnd"/>
      <w:r w:rsidRPr="001E074B">
        <w:rPr>
          <w:rFonts w:ascii="Arial" w:hAnsi="Arial" w:cs="Arial"/>
          <w:lang w:val="en-US"/>
        </w:rPr>
        <w:t xml:space="preserve"> not restricted to: lethargy; anorexia; vomiting; </w:t>
      </w:r>
      <w:proofErr w:type="spellStart"/>
      <w:r w:rsidRPr="001E074B">
        <w:rPr>
          <w:rFonts w:ascii="Arial" w:hAnsi="Arial" w:cs="Arial"/>
          <w:lang w:val="en-US"/>
        </w:rPr>
        <w:t>diarrhoea</w:t>
      </w:r>
      <w:proofErr w:type="spellEnd"/>
      <w:r w:rsidRPr="001E074B">
        <w:rPr>
          <w:rFonts w:ascii="Arial" w:hAnsi="Arial" w:cs="Arial"/>
          <w:lang w:val="en-US"/>
        </w:rPr>
        <w:t xml:space="preserve">; abdominal pain; vomiting; jaundice; ascites. There must be </w:t>
      </w:r>
      <w:proofErr w:type="gramStart"/>
      <w:r w:rsidRPr="001E074B">
        <w:rPr>
          <w:rFonts w:ascii="Arial" w:hAnsi="Arial" w:cs="Arial"/>
          <w:lang w:val="en-US"/>
        </w:rPr>
        <w:t>elevation</w:t>
      </w:r>
      <w:proofErr w:type="gramEnd"/>
      <w:r w:rsidRPr="001E074B">
        <w:rPr>
          <w:rFonts w:ascii="Arial" w:hAnsi="Arial" w:cs="Arial"/>
          <w:lang w:val="en-US"/>
        </w:rPr>
        <w:t xml:space="preserve"> of at least one liver enzyme on blood samples.</w:t>
      </w:r>
    </w:p>
    <w:p w14:paraId="4DF4C9E2" w14:textId="598008A6" w:rsidR="00C0269F" w:rsidRPr="001E074B" w:rsidRDefault="00C0269F" w:rsidP="00C0269F">
      <w:pPr>
        <w:spacing w:before="120"/>
        <w:jc w:val="both"/>
        <w:rPr>
          <w:rFonts w:ascii="Arial" w:hAnsi="Arial" w:cs="Arial"/>
          <w:lang w:val="en-US"/>
        </w:rPr>
      </w:pPr>
      <w:r w:rsidRPr="001E074B">
        <w:rPr>
          <w:rFonts w:ascii="Arial" w:hAnsi="Arial" w:cs="Arial"/>
          <w:lang w:val="en-US"/>
        </w:rPr>
        <w:t xml:space="preserve">These cats would be admitted to QVSH for a standard work up for the suspicion of hepatobiliary disease, to include full bloodwork and an </w:t>
      </w:r>
      <w:r w:rsidR="00532B18">
        <w:rPr>
          <w:rFonts w:ascii="Arial" w:hAnsi="Arial" w:cs="Arial"/>
          <w:lang w:val="en-US"/>
        </w:rPr>
        <w:t xml:space="preserve">abdominal </w:t>
      </w:r>
      <w:r w:rsidRPr="001E074B">
        <w:rPr>
          <w:rFonts w:ascii="Arial" w:hAnsi="Arial" w:cs="Arial"/>
          <w:lang w:val="en-US"/>
        </w:rPr>
        <w:t xml:space="preserve">ultrasound. Providing </w:t>
      </w:r>
      <w:r w:rsidR="00EB5A78" w:rsidRPr="001E074B">
        <w:rPr>
          <w:rFonts w:ascii="Arial" w:hAnsi="Arial" w:cs="Arial"/>
          <w:lang w:val="en-US"/>
        </w:rPr>
        <w:t>a</w:t>
      </w:r>
      <w:r w:rsidRPr="001E074B">
        <w:rPr>
          <w:rFonts w:ascii="Arial" w:hAnsi="Arial" w:cs="Arial"/>
          <w:lang w:val="en-US"/>
        </w:rPr>
        <w:t xml:space="preserve"> liver biopsy would be recommended as part of the standard clinical work up for the hepatobiliary disease, </w:t>
      </w:r>
      <w:r w:rsidR="00C373C5">
        <w:rPr>
          <w:rFonts w:ascii="Arial" w:hAnsi="Arial" w:cs="Arial"/>
          <w:lang w:val="en-US"/>
        </w:rPr>
        <w:t xml:space="preserve">although of course the owner would be under no obligation to agree to this. If they decline liver biopsy, then the cat will not be enrolled on the trial and work-up and treatment </w:t>
      </w:r>
      <w:proofErr w:type="gramStart"/>
      <w:r w:rsidR="00C373C5">
        <w:rPr>
          <w:rFonts w:ascii="Arial" w:hAnsi="Arial" w:cs="Arial"/>
          <w:lang w:val="en-US"/>
        </w:rPr>
        <w:t>would be continued</w:t>
      </w:r>
      <w:proofErr w:type="gramEnd"/>
      <w:r w:rsidR="00C373C5">
        <w:rPr>
          <w:rFonts w:ascii="Arial" w:hAnsi="Arial" w:cs="Arial"/>
          <w:lang w:val="en-US"/>
        </w:rPr>
        <w:t xml:space="preserve"> as normal. If they agree to biopsy, </w:t>
      </w:r>
      <w:r w:rsidRPr="001E074B">
        <w:rPr>
          <w:rFonts w:ascii="Arial" w:hAnsi="Arial" w:cs="Arial"/>
          <w:lang w:val="en-US"/>
        </w:rPr>
        <w:t xml:space="preserve">then the patient would be recruited into </w:t>
      </w:r>
      <w:proofErr w:type="gramStart"/>
      <w:r w:rsidRPr="001E074B">
        <w:rPr>
          <w:rFonts w:ascii="Arial" w:hAnsi="Arial" w:cs="Arial"/>
          <w:lang w:val="en-US"/>
        </w:rPr>
        <w:t>the t</w:t>
      </w:r>
      <w:r w:rsidR="00542F45" w:rsidRPr="001E074B">
        <w:rPr>
          <w:rFonts w:ascii="Arial" w:hAnsi="Arial" w:cs="Arial"/>
          <w:lang w:val="en-US"/>
        </w:rPr>
        <w:t>ri</w:t>
      </w:r>
      <w:r w:rsidRPr="001E074B">
        <w:rPr>
          <w:rFonts w:ascii="Arial" w:hAnsi="Arial" w:cs="Arial"/>
          <w:lang w:val="en-US"/>
        </w:rPr>
        <w:t>al</w:t>
      </w:r>
      <w:proofErr w:type="gramEnd"/>
      <w:r w:rsidRPr="001E074B">
        <w:rPr>
          <w:rFonts w:ascii="Arial" w:hAnsi="Arial" w:cs="Arial"/>
          <w:lang w:val="en-US"/>
        </w:rPr>
        <w:t xml:space="preserve"> to have an MRCP under the same </w:t>
      </w:r>
      <w:proofErr w:type="spellStart"/>
      <w:r w:rsidRPr="001E074B">
        <w:rPr>
          <w:rFonts w:ascii="Arial" w:hAnsi="Arial" w:cs="Arial"/>
          <w:lang w:val="en-US"/>
        </w:rPr>
        <w:t>anaesthetic</w:t>
      </w:r>
      <w:proofErr w:type="spellEnd"/>
      <w:r w:rsidRPr="001E074B">
        <w:rPr>
          <w:rFonts w:ascii="Arial" w:hAnsi="Arial" w:cs="Arial"/>
          <w:lang w:val="en-US"/>
        </w:rPr>
        <w:t xml:space="preserve"> as the planned liver biopsy.</w:t>
      </w:r>
      <w:r w:rsidR="00387336" w:rsidRPr="001E074B">
        <w:rPr>
          <w:rFonts w:ascii="Arial" w:hAnsi="Arial" w:cs="Arial"/>
          <w:lang w:val="en-US"/>
        </w:rPr>
        <w:t xml:space="preserve"> This would incur a slightly longer period of general </w:t>
      </w:r>
      <w:proofErr w:type="spellStart"/>
      <w:r w:rsidR="00387336" w:rsidRPr="001E074B">
        <w:rPr>
          <w:rFonts w:ascii="Arial" w:hAnsi="Arial" w:cs="Arial"/>
          <w:lang w:val="en-US"/>
        </w:rPr>
        <w:t>anaesthesia</w:t>
      </w:r>
      <w:proofErr w:type="spellEnd"/>
      <w:r w:rsidR="00532B18">
        <w:rPr>
          <w:rFonts w:ascii="Arial" w:hAnsi="Arial" w:cs="Arial"/>
          <w:lang w:val="en-US"/>
        </w:rPr>
        <w:t xml:space="preserve"> (estimated </w:t>
      </w:r>
      <w:r w:rsidR="00813E9D">
        <w:rPr>
          <w:rFonts w:ascii="Arial" w:hAnsi="Arial" w:cs="Arial"/>
          <w:lang w:val="en-US"/>
        </w:rPr>
        <w:t>20-30 minutes)</w:t>
      </w:r>
      <w:r w:rsidR="00EB5A78" w:rsidRPr="001E074B">
        <w:rPr>
          <w:rFonts w:ascii="Arial" w:hAnsi="Arial" w:cs="Arial"/>
          <w:lang w:val="en-US"/>
        </w:rPr>
        <w:t>.</w:t>
      </w:r>
    </w:p>
    <w:p w14:paraId="24320FA0" w14:textId="57F8C3E2" w:rsidR="00542F45" w:rsidRDefault="00542F45" w:rsidP="00C0269F">
      <w:pPr>
        <w:spacing w:before="120"/>
        <w:jc w:val="both"/>
        <w:rPr>
          <w:rFonts w:ascii="Arial" w:hAnsi="Arial" w:cs="Arial"/>
          <w:lang w:val="en-US"/>
        </w:rPr>
      </w:pPr>
      <w:r>
        <w:rPr>
          <w:rFonts w:ascii="Arial" w:hAnsi="Arial" w:cs="Arial"/>
          <w:lang w:val="en-US"/>
        </w:rPr>
        <w:t xml:space="preserve">Cases would be excluded if another cause of the clinical signs is identified, such as lymphoma; or if on further examination it turns out that the cat is not well enough to undergo an </w:t>
      </w:r>
      <w:proofErr w:type="spellStart"/>
      <w:r>
        <w:rPr>
          <w:rFonts w:ascii="Arial" w:hAnsi="Arial" w:cs="Arial"/>
          <w:lang w:val="en-US"/>
        </w:rPr>
        <w:t>anaesthetic</w:t>
      </w:r>
      <w:proofErr w:type="spellEnd"/>
      <w:r>
        <w:rPr>
          <w:rFonts w:ascii="Arial" w:hAnsi="Arial" w:cs="Arial"/>
          <w:lang w:val="en-US"/>
        </w:rPr>
        <w:t xml:space="preserve"> or liver biopsy, or </w:t>
      </w:r>
      <w:r w:rsidR="00396883">
        <w:rPr>
          <w:rFonts w:ascii="Arial" w:hAnsi="Arial" w:cs="Arial"/>
          <w:lang w:val="en-US"/>
        </w:rPr>
        <w:t>if</w:t>
      </w:r>
      <w:r>
        <w:rPr>
          <w:rFonts w:ascii="Arial" w:hAnsi="Arial" w:cs="Arial"/>
          <w:lang w:val="en-US"/>
        </w:rPr>
        <w:t xml:space="preserve"> a liver biopsy is no longer recommended.</w:t>
      </w:r>
    </w:p>
    <w:p w14:paraId="21D88D57" w14:textId="7D7F9455" w:rsidR="00542F45" w:rsidRDefault="00542F45" w:rsidP="00C0269F">
      <w:pPr>
        <w:spacing w:before="120"/>
        <w:jc w:val="both"/>
        <w:rPr>
          <w:rFonts w:ascii="Arial" w:hAnsi="Arial" w:cs="Arial"/>
          <w:lang w:val="en-US"/>
        </w:rPr>
      </w:pPr>
      <w:r>
        <w:rPr>
          <w:rFonts w:ascii="Arial" w:hAnsi="Arial" w:cs="Arial"/>
          <w:lang w:val="en-US"/>
        </w:rPr>
        <w:t>The owner would pay all costs for the standard investigations at QVSH as part of their normal care</w:t>
      </w:r>
      <w:r w:rsidR="00EB5A78">
        <w:rPr>
          <w:rFonts w:ascii="Arial" w:hAnsi="Arial" w:cs="Arial"/>
          <w:lang w:val="en-US"/>
        </w:rPr>
        <w:t>, however the cost of the histopathology for the biopsy</w:t>
      </w:r>
      <w:r w:rsidR="00C373C5">
        <w:rPr>
          <w:rFonts w:ascii="Arial" w:hAnsi="Arial" w:cs="Arial"/>
          <w:lang w:val="en-US"/>
        </w:rPr>
        <w:t xml:space="preserve"> and the MRI and additional general </w:t>
      </w:r>
      <w:proofErr w:type="spellStart"/>
      <w:r w:rsidR="00C373C5">
        <w:rPr>
          <w:rFonts w:ascii="Arial" w:hAnsi="Arial" w:cs="Arial"/>
          <w:lang w:val="en-US"/>
        </w:rPr>
        <w:t>anaesthesia</w:t>
      </w:r>
      <w:proofErr w:type="spellEnd"/>
      <w:r w:rsidR="00C373C5">
        <w:rPr>
          <w:rFonts w:ascii="Arial" w:hAnsi="Arial" w:cs="Arial"/>
          <w:lang w:val="en-US"/>
        </w:rPr>
        <w:t xml:space="preserve"> time</w:t>
      </w:r>
      <w:r w:rsidR="00EB5A78">
        <w:rPr>
          <w:rFonts w:ascii="Arial" w:hAnsi="Arial" w:cs="Arial"/>
          <w:lang w:val="en-US"/>
        </w:rPr>
        <w:t xml:space="preserve"> would be covered by the study grant</w:t>
      </w:r>
      <w:r>
        <w:rPr>
          <w:rFonts w:ascii="Arial" w:hAnsi="Arial" w:cs="Arial"/>
          <w:lang w:val="en-US"/>
        </w:rPr>
        <w:t>. Cur</w:t>
      </w:r>
      <w:r w:rsidR="00954CDD">
        <w:rPr>
          <w:rFonts w:ascii="Arial" w:hAnsi="Arial" w:cs="Arial"/>
          <w:lang w:val="en-US"/>
        </w:rPr>
        <w:t>r</w:t>
      </w:r>
      <w:r>
        <w:rPr>
          <w:rFonts w:ascii="Arial" w:hAnsi="Arial" w:cs="Arial"/>
          <w:lang w:val="en-US"/>
        </w:rPr>
        <w:t xml:space="preserve">ent </w:t>
      </w:r>
      <w:proofErr w:type="gramStart"/>
      <w:r>
        <w:rPr>
          <w:rFonts w:ascii="Arial" w:hAnsi="Arial" w:cs="Arial"/>
          <w:lang w:val="en-US"/>
        </w:rPr>
        <w:t>ball park</w:t>
      </w:r>
      <w:proofErr w:type="gramEnd"/>
      <w:r>
        <w:rPr>
          <w:rFonts w:ascii="Arial" w:hAnsi="Arial" w:cs="Arial"/>
          <w:lang w:val="en-US"/>
        </w:rPr>
        <w:t xml:space="preserve"> estimates for consultation, bloodwork, ultrasound and general </w:t>
      </w:r>
      <w:proofErr w:type="spellStart"/>
      <w:r>
        <w:rPr>
          <w:rFonts w:ascii="Arial" w:hAnsi="Arial" w:cs="Arial"/>
          <w:lang w:val="en-US"/>
        </w:rPr>
        <w:t>anaesthesia</w:t>
      </w:r>
      <w:proofErr w:type="spellEnd"/>
      <w:r>
        <w:rPr>
          <w:rFonts w:ascii="Arial" w:hAnsi="Arial" w:cs="Arial"/>
          <w:lang w:val="en-US"/>
        </w:rPr>
        <w:t xml:space="preserve">/liver biopsy </w:t>
      </w:r>
      <w:proofErr w:type="gramStart"/>
      <w:r w:rsidR="00387336" w:rsidRPr="00D56591">
        <w:rPr>
          <w:rFonts w:ascii="Arial" w:hAnsi="Arial" w:cs="Arial"/>
          <w:lang w:val="en-US"/>
        </w:rPr>
        <w:t>is</w:t>
      </w:r>
      <w:proofErr w:type="gramEnd"/>
      <w:r w:rsidR="00387336" w:rsidRPr="00D56591">
        <w:rPr>
          <w:rFonts w:ascii="Arial" w:hAnsi="Arial" w:cs="Arial"/>
          <w:lang w:val="en-US"/>
        </w:rPr>
        <w:t xml:space="preserve"> </w:t>
      </w:r>
      <w:r w:rsidR="00ED65FD" w:rsidRPr="00D56591">
        <w:rPr>
          <w:rFonts w:ascii="Arial" w:hAnsi="Arial" w:cs="Arial"/>
          <w:lang w:val="en-US"/>
        </w:rPr>
        <w:t>£4500</w:t>
      </w:r>
      <w:r w:rsidRPr="00D56591">
        <w:rPr>
          <w:rFonts w:ascii="Arial" w:hAnsi="Arial" w:cs="Arial"/>
          <w:lang w:val="en-US"/>
        </w:rPr>
        <w:t>,</w:t>
      </w:r>
      <w:r>
        <w:rPr>
          <w:rFonts w:ascii="Arial" w:hAnsi="Arial" w:cs="Arial"/>
          <w:lang w:val="en-US"/>
        </w:rPr>
        <w:t xml:space="preserve"> however individual estimates may vary and will be </w:t>
      </w:r>
      <w:proofErr w:type="gramStart"/>
      <w:r>
        <w:rPr>
          <w:rFonts w:ascii="Arial" w:hAnsi="Arial" w:cs="Arial"/>
          <w:lang w:val="en-US"/>
        </w:rPr>
        <w:t>discuss</w:t>
      </w:r>
      <w:proofErr w:type="gramEnd"/>
      <w:r>
        <w:rPr>
          <w:rFonts w:ascii="Arial" w:hAnsi="Arial" w:cs="Arial"/>
          <w:lang w:val="en-US"/>
        </w:rPr>
        <w:t xml:space="preserve"> with the owners prior to starting any investigations.</w:t>
      </w:r>
    </w:p>
    <w:p w14:paraId="19B84D5B" w14:textId="0572B8AF" w:rsidR="00542F45" w:rsidRDefault="00542F45" w:rsidP="00C0269F">
      <w:pPr>
        <w:spacing w:before="120"/>
        <w:jc w:val="both"/>
        <w:rPr>
          <w:rFonts w:ascii="Arial" w:hAnsi="Arial" w:cs="Arial"/>
          <w:lang w:val="en-US"/>
        </w:rPr>
      </w:pPr>
      <w:r>
        <w:rPr>
          <w:rFonts w:ascii="Arial" w:hAnsi="Arial" w:cs="Arial"/>
          <w:lang w:val="en-US"/>
        </w:rPr>
        <w:t xml:space="preserve">There is a grant to cover any additional costs incurred by the study, including the costs of the MRI, the </w:t>
      </w:r>
      <w:r w:rsidR="00954CDD">
        <w:rPr>
          <w:rFonts w:ascii="Arial" w:hAnsi="Arial" w:cs="Arial"/>
          <w:lang w:val="en-US"/>
        </w:rPr>
        <w:t xml:space="preserve">additional </w:t>
      </w:r>
      <w:r>
        <w:rPr>
          <w:rFonts w:ascii="Arial" w:hAnsi="Arial" w:cs="Arial"/>
          <w:lang w:val="en-US"/>
        </w:rPr>
        <w:t xml:space="preserve">general </w:t>
      </w:r>
      <w:proofErr w:type="spellStart"/>
      <w:r>
        <w:rPr>
          <w:rFonts w:ascii="Arial" w:hAnsi="Arial" w:cs="Arial"/>
          <w:lang w:val="en-US"/>
        </w:rPr>
        <w:t>anaesthesia</w:t>
      </w:r>
      <w:proofErr w:type="spellEnd"/>
      <w:r w:rsidR="00954CDD">
        <w:rPr>
          <w:rFonts w:ascii="Arial" w:hAnsi="Arial" w:cs="Arial"/>
          <w:lang w:val="en-US"/>
        </w:rPr>
        <w:t xml:space="preserve"> time</w:t>
      </w:r>
      <w:r>
        <w:rPr>
          <w:rFonts w:ascii="Arial" w:hAnsi="Arial" w:cs="Arial"/>
          <w:lang w:val="en-US"/>
        </w:rPr>
        <w:t>, and histopathology.</w:t>
      </w:r>
    </w:p>
    <w:p w14:paraId="0BB767FE" w14:textId="565CC7E0" w:rsidR="00387336" w:rsidRDefault="00387336" w:rsidP="00C0269F">
      <w:pPr>
        <w:spacing w:before="120"/>
        <w:jc w:val="both"/>
        <w:rPr>
          <w:rFonts w:ascii="Arial" w:hAnsi="Arial" w:cs="Arial"/>
          <w:lang w:val="en-US"/>
        </w:rPr>
      </w:pPr>
      <w:r>
        <w:rPr>
          <w:rFonts w:ascii="Arial" w:hAnsi="Arial" w:cs="Arial"/>
          <w:lang w:val="en-US"/>
        </w:rPr>
        <w:t xml:space="preserve">At admission, owners would have time to discuss this study with the medicine </w:t>
      </w:r>
      <w:proofErr w:type="gramStart"/>
      <w:r>
        <w:rPr>
          <w:rFonts w:ascii="Arial" w:hAnsi="Arial" w:cs="Arial"/>
          <w:lang w:val="en-US"/>
        </w:rPr>
        <w:t>clinician</w:t>
      </w:r>
      <w:proofErr w:type="gramEnd"/>
      <w:r>
        <w:rPr>
          <w:rFonts w:ascii="Arial" w:hAnsi="Arial" w:cs="Arial"/>
          <w:lang w:val="en-US"/>
        </w:rPr>
        <w:t xml:space="preserve"> so they are fully informed. They would be required to sign a consent form for </w:t>
      </w:r>
      <w:r w:rsidR="001E074B">
        <w:rPr>
          <w:rFonts w:ascii="Arial" w:hAnsi="Arial" w:cs="Arial"/>
          <w:lang w:val="en-US"/>
        </w:rPr>
        <w:t>both the standard</w:t>
      </w:r>
      <w:r>
        <w:rPr>
          <w:rFonts w:ascii="Arial" w:hAnsi="Arial" w:cs="Arial"/>
          <w:lang w:val="en-US"/>
        </w:rPr>
        <w:t xml:space="preserve"> work up </w:t>
      </w:r>
      <w:proofErr w:type="gramStart"/>
      <w:r>
        <w:rPr>
          <w:rFonts w:ascii="Arial" w:hAnsi="Arial" w:cs="Arial"/>
          <w:lang w:val="en-US"/>
        </w:rPr>
        <w:t xml:space="preserve">and </w:t>
      </w:r>
      <w:r w:rsidR="001E074B">
        <w:rPr>
          <w:rFonts w:ascii="Arial" w:hAnsi="Arial" w:cs="Arial"/>
          <w:lang w:val="en-US"/>
        </w:rPr>
        <w:t>also</w:t>
      </w:r>
      <w:proofErr w:type="gramEnd"/>
      <w:r w:rsidR="001E074B">
        <w:rPr>
          <w:rFonts w:ascii="Arial" w:hAnsi="Arial" w:cs="Arial"/>
          <w:lang w:val="en-US"/>
        </w:rPr>
        <w:t xml:space="preserve"> </w:t>
      </w:r>
      <w:r>
        <w:rPr>
          <w:rFonts w:ascii="Arial" w:hAnsi="Arial" w:cs="Arial"/>
          <w:lang w:val="en-US"/>
        </w:rPr>
        <w:t xml:space="preserve">specifically for inclusion in this study. </w:t>
      </w:r>
    </w:p>
    <w:p w14:paraId="13228FA1" w14:textId="0D3CF19A" w:rsidR="00387336" w:rsidRDefault="00387336" w:rsidP="00C0269F">
      <w:pPr>
        <w:spacing w:before="120"/>
        <w:jc w:val="both"/>
        <w:rPr>
          <w:rFonts w:ascii="Arial" w:hAnsi="Arial" w:cs="Arial"/>
          <w:lang w:val="en-US"/>
        </w:rPr>
      </w:pPr>
      <w:r>
        <w:rPr>
          <w:rFonts w:ascii="Arial" w:hAnsi="Arial" w:cs="Arial"/>
          <w:lang w:val="en-US"/>
        </w:rPr>
        <w:t xml:space="preserve">At any point, the owner may withdraw their cat from the study. </w:t>
      </w:r>
    </w:p>
    <w:p w14:paraId="7A974BF1" w14:textId="226A7BEA" w:rsidR="00387336" w:rsidRDefault="00387336" w:rsidP="00C0269F">
      <w:pPr>
        <w:spacing w:before="120"/>
        <w:jc w:val="both"/>
        <w:rPr>
          <w:rFonts w:ascii="Arial" w:hAnsi="Arial" w:cs="Arial"/>
          <w:lang w:val="en-US"/>
        </w:rPr>
      </w:pPr>
      <w:r>
        <w:rPr>
          <w:rFonts w:ascii="Arial" w:hAnsi="Arial" w:cs="Arial"/>
          <w:lang w:val="en-US"/>
        </w:rPr>
        <w:t xml:space="preserve">It is important to </w:t>
      </w:r>
      <w:proofErr w:type="gramStart"/>
      <w:r>
        <w:rPr>
          <w:rFonts w:ascii="Arial" w:hAnsi="Arial" w:cs="Arial"/>
          <w:lang w:val="en-US"/>
        </w:rPr>
        <w:t>note that at all times</w:t>
      </w:r>
      <w:proofErr w:type="gramEnd"/>
      <w:r>
        <w:rPr>
          <w:rFonts w:ascii="Arial" w:hAnsi="Arial" w:cs="Arial"/>
          <w:lang w:val="en-US"/>
        </w:rPr>
        <w:t xml:space="preserve">, the patient will come first; </w:t>
      </w:r>
      <w:proofErr w:type="gramStart"/>
      <w:r>
        <w:rPr>
          <w:rFonts w:ascii="Arial" w:hAnsi="Arial" w:cs="Arial"/>
          <w:lang w:val="en-US"/>
        </w:rPr>
        <w:t>so</w:t>
      </w:r>
      <w:proofErr w:type="gramEnd"/>
      <w:r>
        <w:rPr>
          <w:rFonts w:ascii="Arial" w:hAnsi="Arial" w:cs="Arial"/>
          <w:lang w:val="en-US"/>
        </w:rPr>
        <w:t xml:space="preserve"> if there are any concerns that the study could have any detriment to any individual patient, the patient would be withdr</w:t>
      </w:r>
      <w:r w:rsidR="00EB5A78">
        <w:rPr>
          <w:rFonts w:ascii="Arial" w:hAnsi="Arial" w:cs="Arial"/>
          <w:lang w:val="en-US"/>
        </w:rPr>
        <w:t>awn.</w:t>
      </w:r>
      <w:r w:rsidR="000D290A">
        <w:rPr>
          <w:rFonts w:ascii="Arial" w:hAnsi="Arial" w:cs="Arial"/>
          <w:lang w:val="en-US"/>
        </w:rPr>
        <w:t xml:space="preserve"> This study has received ethical approval from </w:t>
      </w:r>
      <w:r w:rsidR="007F4734">
        <w:rPr>
          <w:rFonts w:ascii="Arial" w:hAnsi="Arial" w:cs="Arial"/>
          <w:lang w:val="en-US"/>
        </w:rPr>
        <w:t xml:space="preserve">both </w:t>
      </w:r>
      <w:r w:rsidR="000D290A">
        <w:rPr>
          <w:rFonts w:ascii="Arial" w:hAnsi="Arial" w:cs="Arial"/>
          <w:lang w:val="en-US"/>
        </w:rPr>
        <w:t>the RCVS and Cambridge university.</w:t>
      </w:r>
    </w:p>
    <w:p w14:paraId="5B7B111D" w14:textId="77777777" w:rsidR="00EB5A78" w:rsidRDefault="00EB5A78" w:rsidP="00C0269F">
      <w:pPr>
        <w:spacing w:before="120"/>
        <w:jc w:val="both"/>
        <w:rPr>
          <w:rFonts w:ascii="Arial" w:hAnsi="Arial" w:cs="Arial"/>
          <w:lang w:val="en-US"/>
        </w:rPr>
      </w:pPr>
    </w:p>
    <w:p w14:paraId="5B417F90" w14:textId="1D9F6172" w:rsidR="00EB5A78" w:rsidRPr="001E074B" w:rsidRDefault="00EB5A78" w:rsidP="00C0269F">
      <w:pPr>
        <w:spacing w:before="120"/>
        <w:jc w:val="both"/>
        <w:rPr>
          <w:rFonts w:ascii="Arial" w:hAnsi="Arial" w:cs="Arial"/>
          <w:b/>
          <w:bCs/>
          <w:lang w:val="en-US"/>
        </w:rPr>
      </w:pPr>
      <w:r w:rsidRPr="001E074B">
        <w:rPr>
          <w:rFonts w:ascii="Arial" w:hAnsi="Arial" w:cs="Arial"/>
          <w:b/>
          <w:bCs/>
          <w:lang w:val="en-US"/>
        </w:rPr>
        <w:t xml:space="preserve">If you think you have a patient who may be suitable for the study, with owners motivated to pursue </w:t>
      </w:r>
      <w:r w:rsidR="001E074B" w:rsidRPr="001E074B">
        <w:rPr>
          <w:rFonts w:ascii="Arial" w:hAnsi="Arial" w:cs="Arial"/>
          <w:b/>
          <w:bCs/>
          <w:lang w:val="en-US"/>
        </w:rPr>
        <w:t xml:space="preserve">investigations for </w:t>
      </w:r>
      <w:proofErr w:type="spellStart"/>
      <w:r w:rsidR="001E074B" w:rsidRPr="001E074B">
        <w:rPr>
          <w:rFonts w:ascii="Arial" w:hAnsi="Arial" w:cs="Arial"/>
          <w:b/>
          <w:bCs/>
          <w:lang w:val="en-US"/>
        </w:rPr>
        <w:t>cholangiohepatitis</w:t>
      </w:r>
      <w:proofErr w:type="spellEnd"/>
      <w:r w:rsidR="001E074B" w:rsidRPr="001E074B">
        <w:rPr>
          <w:rFonts w:ascii="Arial" w:hAnsi="Arial" w:cs="Arial"/>
          <w:b/>
          <w:bCs/>
          <w:lang w:val="en-US"/>
        </w:rPr>
        <w:t xml:space="preserve">, please do consider referral to QVSH, where the </w:t>
      </w:r>
      <w:r w:rsidR="00291A22" w:rsidRPr="001E074B">
        <w:rPr>
          <w:rFonts w:ascii="Arial" w:hAnsi="Arial" w:cs="Arial"/>
          <w:b/>
          <w:bCs/>
          <w:lang w:val="en-US"/>
        </w:rPr>
        <w:t>clinician</w:t>
      </w:r>
      <w:r w:rsidR="001E074B" w:rsidRPr="001E074B">
        <w:rPr>
          <w:rFonts w:ascii="Arial" w:hAnsi="Arial" w:cs="Arial"/>
          <w:b/>
          <w:bCs/>
          <w:lang w:val="en-US"/>
        </w:rPr>
        <w:t xml:space="preserve"> </w:t>
      </w:r>
      <w:r w:rsidR="001E074B">
        <w:rPr>
          <w:rFonts w:ascii="Arial" w:hAnsi="Arial" w:cs="Arial"/>
          <w:b/>
          <w:bCs/>
          <w:lang w:val="en-US"/>
        </w:rPr>
        <w:t>can</w:t>
      </w:r>
      <w:r w:rsidR="001E074B" w:rsidRPr="001E074B">
        <w:rPr>
          <w:rFonts w:ascii="Arial" w:hAnsi="Arial" w:cs="Arial"/>
          <w:b/>
          <w:bCs/>
          <w:lang w:val="en-US"/>
        </w:rPr>
        <w:t xml:space="preserve"> discuss if your patient is suitable for the trial.</w:t>
      </w:r>
    </w:p>
    <w:p w14:paraId="0127CAB6" w14:textId="2538E961" w:rsidR="001E074B" w:rsidRPr="00D9599E" w:rsidRDefault="001E074B" w:rsidP="00C0269F">
      <w:pPr>
        <w:spacing w:before="120"/>
        <w:jc w:val="both"/>
        <w:rPr>
          <w:rFonts w:ascii="Arial" w:hAnsi="Arial" w:cs="Arial"/>
          <w:lang w:val="en-US"/>
        </w:rPr>
      </w:pPr>
      <w:r>
        <w:rPr>
          <w:rFonts w:ascii="Arial" w:hAnsi="Arial" w:cs="Arial"/>
          <w:lang w:val="en-US"/>
        </w:rPr>
        <w:t xml:space="preserve">If you have any questions regarding the study, please contact either Katie McCallum or Abby Caine to </w:t>
      </w:r>
      <w:proofErr w:type="gramStart"/>
      <w:r>
        <w:rPr>
          <w:rFonts w:ascii="Arial" w:hAnsi="Arial" w:cs="Arial"/>
          <w:lang w:val="en-US"/>
        </w:rPr>
        <w:t>discuss</w:t>
      </w:r>
      <w:proofErr w:type="gramEnd"/>
      <w:r>
        <w:rPr>
          <w:rFonts w:ascii="Arial" w:hAnsi="Arial" w:cs="Arial"/>
          <w:lang w:val="en-US"/>
        </w:rPr>
        <w:t xml:space="preserve"> further.</w:t>
      </w:r>
    </w:p>
    <w:p w14:paraId="2AF33E84" w14:textId="42F1C389" w:rsidR="00C0269F" w:rsidRDefault="00C0269F" w:rsidP="00F521F8">
      <w:pPr>
        <w:pStyle w:val="Title"/>
        <w:jc w:val="left"/>
        <w:outlineLvl w:val="0"/>
        <w:rPr>
          <w:sz w:val="22"/>
          <w:szCs w:val="22"/>
        </w:rPr>
      </w:pPr>
    </w:p>
    <w:p w14:paraId="552E13E9" w14:textId="77777777" w:rsidR="00387336" w:rsidRPr="00D76D27" w:rsidRDefault="00387336" w:rsidP="00F521F8">
      <w:pPr>
        <w:pStyle w:val="Title"/>
        <w:jc w:val="left"/>
        <w:outlineLvl w:val="0"/>
        <w:rPr>
          <w:sz w:val="22"/>
          <w:szCs w:val="22"/>
        </w:rPr>
      </w:pPr>
    </w:p>
    <w:p w14:paraId="67CDB1D5" w14:textId="77777777" w:rsidR="001B14E5" w:rsidRDefault="001B14E5" w:rsidP="005F16DE">
      <w:pPr>
        <w:rPr>
          <w:sz w:val="22"/>
          <w:szCs w:val="22"/>
        </w:rPr>
      </w:pPr>
    </w:p>
    <w:p w14:paraId="6B639266" w14:textId="77777777" w:rsidR="00E0502E" w:rsidRDefault="00E0502E" w:rsidP="005F16DE">
      <w:pPr>
        <w:rPr>
          <w:sz w:val="22"/>
          <w:szCs w:val="22"/>
        </w:rPr>
      </w:pPr>
    </w:p>
    <w:p w14:paraId="6856264B" w14:textId="77777777" w:rsidR="00E0502E" w:rsidRPr="00537982" w:rsidRDefault="00E0502E" w:rsidP="005F16DE"/>
    <w:sectPr w:rsidR="00E0502E" w:rsidRPr="00537982" w:rsidSect="00111B53">
      <w:headerReference w:type="first" r:id="rId7"/>
      <w:pgSz w:w="11906" w:h="16838" w:code="9"/>
      <w:pgMar w:top="720" w:right="720" w:bottom="720" w:left="720" w:header="79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A9E7" w14:textId="77777777" w:rsidR="000B14AC" w:rsidRDefault="000B14AC">
      <w:r>
        <w:separator/>
      </w:r>
    </w:p>
  </w:endnote>
  <w:endnote w:type="continuationSeparator" w:id="0">
    <w:p w14:paraId="407FCCE0" w14:textId="77777777" w:rsidR="000B14AC" w:rsidRDefault="000B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bo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7697" w14:textId="77777777" w:rsidR="000B14AC" w:rsidRDefault="000B14AC">
      <w:r>
        <w:separator/>
      </w:r>
    </w:p>
  </w:footnote>
  <w:footnote w:type="continuationSeparator" w:id="0">
    <w:p w14:paraId="1A269EBF" w14:textId="77777777" w:rsidR="000B14AC" w:rsidRDefault="000B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B248" w14:textId="77777777" w:rsidR="00D01E64" w:rsidRPr="00700122" w:rsidRDefault="00D01E64" w:rsidP="008E4382">
    <w:pPr>
      <w:pStyle w:val="Header"/>
      <w:tabs>
        <w:tab w:val="clear" w:pos="4153"/>
        <w:tab w:val="clear" w:pos="8306"/>
      </w:tabs>
      <w:jc w:val="right"/>
      <w:rPr>
        <w:rFonts w:ascii="Tahoma" w:hAnsi="Tahoma" w:cs="Tahoma"/>
      </w:rPr>
    </w:pPr>
    <w:r>
      <w:rPr>
        <w:rFonts w:ascii="Arial" w:hAnsi="Arial" w:cs="Arial"/>
        <w:noProof/>
        <w:sz w:val="12"/>
        <w:lang w:eastAsia="en-GB"/>
      </w:rPr>
      <w:drawing>
        <wp:anchor distT="0" distB="0" distL="114300" distR="114300" simplePos="0" relativeHeight="251657728" behindDoc="0" locked="0" layoutInCell="1" allowOverlap="1" wp14:anchorId="71570DA7" wp14:editId="33B3A978">
          <wp:simplePos x="0" y="0"/>
          <wp:positionH relativeFrom="column">
            <wp:posOffset>1905</wp:posOffset>
          </wp:positionH>
          <wp:positionV relativeFrom="paragraph">
            <wp:posOffset>-5715</wp:posOffset>
          </wp:positionV>
          <wp:extent cx="3070860" cy="654050"/>
          <wp:effectExtent l="19050" t="0" r="0" b="0"/>
          <wp:wrapNone/>
          <wp:docPr id="2" name="Picture 2" descr="uc-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black-white"/>
                  <pic:cNvPicPr>
                    <a:picLocks noChangeAspect="1" noChangeArrowheads="1"/>
                  </pic:cNvPicPr>
                </pic:nvPicPr>
                <pic:blipFill>
                  <a:blip r:embed="rId1"/>
                  <a:srcRect/>
                  <a:stretch>
                    <a:fillRect/>
                  </a:stretch>
                </pic:blipFill>
                <pic:spPr bwMode="auto">
                  <a:xfrm>
                    <a:off x="0" y="0"/>
                    <a:ext cx="3070860" cy="654050"/>
                  </a:xfrm>
                  <a:prstGeom prst="rect">
                    <a:avLst/>
                  </a:prstGeom>
                  <a:noFill/>
                </pic:spPr>
              </pic:pic>
            </a:graphicData>
          </a:graphic>
        </wp:anchor>
      </w:drawing>
    </w:r>
    <w:r w:rsidRPr="005070F0">
      <w:rPr>
        <w:rFonts w:ascii="Arial" w:hAnsi="Arial" w:cs="Arial"/>
        <w:b/>
        <w:sz w:val="24"/>
      </w:rPr>
      <w:tab/>
    </w:r>
    <w:r w:rsidRPr="00700122">
      <w:rPr>
        <w:rFonts w:ascii="Tahoma" w:hAnsi="Tahoma" w:cs="Tahoma"/>
      </w:rPr>
      <w:t xml:space="preserve">The Queen’s Veterinary School Hospital </w:t>
    </w:r>
  </w:p>
  <w:p w14:paraId="731D2E26" w14:textId="77777777" w:rsidR="00D01E64" w:rsidRPr="00700122" w:rsidRDefault="00D01E64" w:rsidP="008E4382">
    <w:pPr>
      <w:pStyle w:val="Header"/>
      <w:tabs>
        <w:tab w:val="clear" w:pos="4153"/>
        <w:tab w:val="clear" w:pos="8306"/>
      </w:tabs>
      <w:jc w:val="right"/>
      <w:rPr>
        <w:rFonts w:ascii="Tahoma" w:hAnsi="Tahoma" w:cs="Tahoma"/>
      </w:rPr>
    </w:pPr>
    <w:r w:rsidRPr="00700122">
      <w:rPr>
        <w:rFonts w:ascii="Tahoma" w:hAnsi="Tahoma" w:cs="Tahoma"/>
      </w:rPr>
      <w:t>Department of Veterinary Medicine</w:t>
    </w:r>
  </w:p>
  <w:p w14:paraId="41805846" w14:textId="77777777" w:rsidR="00D01E64" w:rsidRPr="00700122" w:rsidRDefault="00D01E64" w:rsidP="007703C6">
    <w:pPr>
      <w:pStyle w:val="Header"/>
      <w:tabs>
        <w:tab w:val="clear" w:pos="4153"/>
        <w:tab w:val="clear" w:pos="8306"/>
      </w:tabs>
      <w:jc w:val="right"/>
      <w:rPr>
        <w:rFonts w:ascii="Tahoma" w:hAnsi="Tahoma" w:cs="Tahoma"/>
      </w:rPr>
    </w:pPr>
    <w:r w:rsidRPr="00700122">
      <w:rPr>
        <w:rFonts w:ascii="Tahoma" w:hAnsi="Tahoma" w:cs="Tahoma"/>
      </w:rPr>
      <w:t>Madingley Road</w:t>
    </w:r>
  </w:p>
  <w:p w14:paraId="73C741A1" w14:textId="77777777" w:rsidR="00D01E64" w:rsidRPr="00700122" w:rsidRDefault="00D01E64" w:rsidP="007703C6">
    <w:pPr>
      <w:pStyle w:val="Header"/>
      <w:tabs>
        <w:tab w:val="clear" w:pos="4153"/>
        <w:tab w:val="clear" w:pos="8306"/>
      </w:tabs>
      <w:jc w:val="right"/>
      <w:rPr>
        <w:rFonts w:ascii="Tahoma" w:hAnsi="Tahoma" w:cs="Tahoma"/>
      </w:rPr>
    </w:pPr>
    <w:r w:rsidRPr="00700122">
      <w:rPr>
        <w:rFonts w:ascii="Tahoma" w:hAnsi="Tahoma" w:cs="Tahoma"/>
      </w:rPr>
      <w:t>Cambridge CB3 0ES</w:t>
    </w:r>
  </w:p>
  <w:p w14:paraId="3E2DB347" w14:textId="6A207D5F" w:rsidR="00D01E64" w:rsidRDefault="00D01E64" w:rsidP="003B0C2A">
    <w:pPr>
      <w:pStyle w:val="Header"/>
      <w:tabs>
        <w:tab w:val="clear" w:pos="4153"/>
        <w:tab w:val="clear" w:pos="8306"/>
        <w:tab w:val="right" w:pos="10490"/>
      </w:tabs>
      <w:rPr>
        <w:rFonts w:ascii="Tahoma" w:hAnsi="Tahoma" w:cs="Tahoma"/>
        <w:szCs w:val="24"/>
      </w:rPr>
    </w:pPr>
    <w:r>
      <w:rPr>
        <w:rFonts w:ascii="Tahoma" w:hAnsi="Tahoma" w:cs="Tahoma"/>
        <w:b/>
        <w:szCs w:val="24"/>
      </w:rPr>
      <w:t xml:space="preserve">Katie McCallum BVM&amp;S </w:t>
    </w:r>
    <w:proofErr w:type="spellStart"/>
    <w:r>
      <w:rPr>
        <w:rFonts w:ascii="Tahoma" w:hAnsi="Tahoma" w:cs="Tahoma"/>
        <w:b/>
        <w:szCs w:val="24"/>
      </w:rPr>
      <w:t>PGCertSAM</w:t>
    </w:r>
    <w:proofErr w:type="spellEnd"/>
    <w:r w:rsidR="00C674B1">
      <w:rPr>
        <w:rFonts w:ascii="Tahoma" w:hAnsi="Tahoma" w:cs="Tahoma"/>
        <w:b/>
        <w:szCs w:val="24"/>
      </w:rPr>
      <w:t xml:space="preserve"> FHEA</w:t>
    </w:r>
    <w:r>
      <w:rPr>
        <w:rFonts w:ascii="Tahoma" w:hAnsi="Tahoma" w:cs="Tahoma"/>
        <w:b/>
        <w:szCs w:val="24"/>
      </w:rPr>
      <w:t xml:space="preserve"> </w:t>
    </w:r>
    <w:proofErr w:type="spellStart"/>
    <w:r w:rsidR="007C77A3">
      <w:rPr>
        <w:rFonts w:ascii="Tahoma" w:hAnsi="Tahoma" w:cs="Tahoma"/>
        <w:b/>
        <w:szCs w:val="24"/>
      </w:rPr>
      <w:t>DipECVIM</w:t>
    </w:r>
    <w:proofErr w:type="spellEnd"/>
    <w:r w:rsidR="007C77A3">
      <w:rPr>
        <w:rFonts w:ascii="Tahoma" w:hAnsi="Tahoma" w:cs="Tahoma"/>
        <w:b/>
        <w:szCs w:val="24"/>
      </w:rPr>
      <w:t xml:space="preserve">-CA </w:t>
    </w:r>
    <w:r>
      <w:rPr>
        <w:rFonts w:ascii="Tahoma" w:hAnsi="Tahoma" w:cs="Tahoma"/>
        <w:b/>
        <w:szCs w:val="24"/>
      </w:rPr>
      <w:t>MRCVS</w:t>
    </w:r>
    <w:r w:rsidRPr="00700122">
      <w:rPr>
        <w:rFonts w:ascii="Tahoma" w:hAnsi="Tahoma" w:cs="Tahoma"/>
        <w:szCs w:val="24"/>
      </w:rPr>
      <w:tab/>
    </w:r>
    <w:r w:rsidRPr="007C77A3">
      <w:rPr>
        <w:rFonts w:ascii="Tahoma" w:hAnsi="Tahoma" w:cs="Tahoma"/>
        <w:sz w:val="16"/>
        <w:lang w:val="pt-BR"/>
      </w:rPr>
      <w:t>Tel no: 01223 337621   Fax: 01223 330848</w:t>
    </w:r>
  </w:p>
  <w:p w14:paraId="7A4372F2" w14:textId="421180F1" w:rsidR="00D01E64" w:rsidRDefault="00537982" w:rsidP="003B0C2A">
    <w:pPr>
      <w:pStyle w:val="Header"/>
      <w:tabs>
        <w:tab w:val="clear" w:pos="4153"/>
        <w:tab w:val="clear" w:pos="8306"/>
        <w:tab w:val="right" w:pos="10490"/>
      </w:tabs>
      <w:rPr>
        <w:rFonts w:ascii="Tahoma" w:hAnsi="Tahoma" w:cs="Tahoma"/>
        <w:u w:val="single"/>
        <w:lang w:val="pt-BR"/>
      </w:rPr>
    </w:pPr>
    <w:r>
      <w:rPr>
        <w:rFonts w:ascii="Tahoma" w:hAnsi="Tahoma" w:cs="Tahoma"/>
        <w:i/>
        <w:u w:val="single"/>
      </w:rPr>
      <w:t>Associate Teaching Professor</w:t>
    </w:r>
    <w:r w:rsidR="00E96903">
      <w:rPr>
        <w:rFonts w:ascii="Tahoma" w:hAnsi="Tahoma" w:cs="Tahoma"/>
        <w:i/>
        <w:u w:val="single"/>
      </w:rPr>
      <w:t xml:space="preserve"> in Small Animal Medicine</w:t>
    </w:r>
    <w:r w:rsidR="00D01E64" w:rsidRPr="009733E0">
      <w:rPr>
        <w:rFonts w:ascii="Tahoma" w:hAnsi="Tahoma" w:cs="Tahoma"/>
        <w:sz w:val="24"/>
        <w:szCs w:val="24"/>
        <w:u w:val="single"/>
      </w:rPr>
      <w:tab/>
    </w:r>
    <w:r w:rsidR="00D01E64" w:rsidRPr="009733E0">
      <w:rPr>
        <w:rFonts w:ascii="Tahoma" w:hAnsi="Tahoma" w:cs="Tahoma"/>
        <w:u w:val="single"/>
        <w:lang w:val="pt-BR"/>
      </w:rPr>
      <w:t xml:space="preserve">E-mail:  </w:t>
    </w:r>
    <w:r w:rsidR="00E0502E">
      <w:fldChar w:fldCharType="begin"/>
    </w:r>
    <w:r w:rsidR="00E0502E">
      <w:instrText>HYPERLINK "mailto:km664@cam.ac.uk"</w:instrText>
    </w:r>
    <w:r w:rsidR="00E0502E">
      <w:fldChar w:fldCharType="separate"/>
    </w:r>
    <w:r w:rsidR="00E0502E" w:rsidRPr="00957BEB">
      <w:rPr>
        <w:rStyle w:val="Hyperlink"/>
        <w:rFonts w:ascii="Tahoma" w:hAnsi="Tahoma" w:cs="Tahoma"/>
        <w:lang w:val="pt-BR"/>
      </w:rPr>
      <w:t>km664@cam.ac.uk</w:t>
    </w:r>
    <w:r w:rsidR="00E0502E">
      <w:fldChar w:fldCharType="end"/>
    </w:r>
  </w:p>
  <w:p w14:paraId="348C6F86" w14:textId="2DD8D698" w:rsidR="00E0502E" w:rsidRDefault="00E0502E" w:rsidP="00E0502E">
    <w:pPr>
      <w:pStyle w:val="Header"/>
      <w:tabs>
        <w:tab w:val="clear" w:pos="4153"/>
        <w:tab w:val="clear" w:pos="8306"/>
        <w:tab w:val="right" w:pos="10490"/>
      </w:tabs>
      <w:rPr>
        <w:rFonts w:ascii="Tahoma" w:hAnsi="Tahoma" w:cs="Tahoma"/>
        <w:szCs w:val="24"/>
      </w:rPr>
    </w:pPr>
    <w:r>
      <w:rPr>
        <w:rFonts w:ascii="Tahoma" w:hAnsi="Tahoma" w:cs="Tahoma"/>
        <w:b/>
        <w:szCs w:val="24"/>
      </w:rPr>
      <w:t xml:space="preserve">Abby Caine MA VetMB </w:t>
    </w:r>
    <w:proofErr w:type="spellStart"/>
    <w:r>
      <w:rPr>
        <w:rFonts w:ascii="Tahoma" w:hAnsi="Tahoma" w:cs="Tahoma"/>
        <w:b/>
        <w:szCs w:val="24"/>
      </w:rPr>
      <w:t>CertVDI</w:t>
    </w:r>
    <w:proofErr w:type="spellEnd"/>
    <w:r>
      <w:rPr>
        <w:rFonts w:ascii="Tahoma" w:hAnsi="Tahoma" w:cs="Tahoma"/>
        <w:b/>
        <w:szCs w:val="24"/>
      </w:rPr>
      <w:t xml:space="preserve"> Dip ECVDI FRCVS</w:t>
    </w:r>
    <w:r>
      <w:rPr>
        <w:rFonts w:ascii="Tahoma" w:hAnsi="Tahoma" w:cs="Tahoma"/>
        <w:szCs w:val="24"/>
      </w:rPr>
      <w:tab/>
    </w:r>
    <w:r w:rsidRPr="009733E0">
      <w:rPr>
        <w:rFonts w:ascii="Tahoma" w:hAnsi="Tahoma" w:cs="Tahoma"/>
        <w:u w:val="single"/>
        <w:lang w:val="pt-BR"/>
      </w:rPr>
      <w:t xml:space="preserve">E-mail: </w:t>
    </w:r>
    <w:r>
      <w:rPr>
        <w:rFonts w:ascii="Tahoma" w:hAnsi="Tahoma" w:cs="Tahoma"/>
        <w:u w:val="single"/>
        <w:lang w:val="pt-BR"/>
      </w:rPr>
      <w:t xml:space="preserve">  </w:t>
    </w:r>
    <w:r w:rsidRPr="009733E0">
      <w:rPr>
        <w:rFonts w:ascii="Tahoma" w:hAnsi="Tahoma" w:cs="Tahoma"/>
        <w:u w:val="single"/>
        <w:lang w:val="pt-BR"/>
      </w:rPr>
      <w:t xml:space="preserve"> </w:t>
    </w:r>
    <w:hyperlink r:id="rId2" w:history="1">
      <w:r w:rsidRPr="00957BEB">
        <w:rPr>
          <w:rStyle w:val="Hyperlink"/>
          <w:rFonts w:ascii="Tahoma" w:hAnsi="Tahoma" w:cs="Tahoma"/>
          <w:lang w:val="pt-BR"/>
        </w:rPr>
        <w:t>arc24@cam.ac.uk</w:t>
      </w:r>
    </w:hyperlink>
  </w:p>
  <w:p w14:paraId="6753FE1E" w14:textId="2A62A0DE" w:rsidR="00E0502E" w:rsidRPr="00E96903" w:rsidRDefault="00E0502E" w:rsidP="00E0502E">
    <w:pPr>
      <w:pStyle w:val="Header"/>
      <w:tabs>
        <w:tab w:val="clear" w:pos="4153"/>
        <w:tab w:val="clear" w:pos="8306"/>
        <w:tab w:val="right" w:pos="10490"/>
      </w:tabs>
      <w:rPr>
        <w:rFonts w:ascii="Tahoma" w:hAnsi="Tahoma" w:cs="Tahoma"/>
        <w:i/>
        <w:u w:val="single"/>
      </w:rPr>
    </w:pPr>
    <w:r>
      <w:rPr>
        <w:rFonts w:ascii="Tahoma" w:hAnsi="Tahoma" w:cs="Tahoma"/>
        <w:i/>
        <w:u w:val="single"/>
      </w:rPr>
      <w:t>Lead researcher on project</w:t>
    </w:r>
  </w:p>
  <w:p w14:paraId="089DAB0C" w14:textId="77777777" w:rsidR="00D01E64" w:rsidRPr="00FA537B" w:rsidRDefault="00D01E64">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6DAC"/>
    <w:multiLevelType w:val="hybridMultilevel"/>
    <w:tmpl w:val="6D829E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83B43A0"/>
    <w:multiLevelType w:val="hybridMultilevel"/>
    <w:tmpl w:val="1584A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D6B18"/>
    <w:multiLevelType w:val="hybridMultilevel"/>
    <w:tmpl w:val="A74E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A0E2E"/>
    <w:multiLevelType w:val="hybridMultilevel"/>
    <w:tmpl w:val="F5FEC458"/>
    <w:lvl w:ilvl="0" w:tplc="8D2E859E">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1F6F61"/>
    <w:multiLevelType w:val="hybridMultilevel"/>
    <w:tmpl w:val="71D4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13AD9"/>
    <w:multiLevelType w:val="hybridMultilevel"/>
    <w:tmpl w:val="9B32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B3FFC"/>
    <w:multiLevelType w:val="multilevel"/>
    <w:tmpl w:val="6B841C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C3303"/>
    <w:multiLevelType w:val="hybridMultilevel"/>
    <w:tmpl w:val="90E07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8D16EF"/>
    <w:multiLevelType w:val="hybridMultilevel"/>
    <w:tmpl w:val="2802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17ADE"/>
    <w:multiLevelType w:val="hybridMultilevel"/>
    <w:tmpl w:val="E78C9418"/>
    <w:lvl w:ilvl="0" w:tplc="511AD320">
      <w:start w:val="1"/>
      <w:numFmt w:val="bullet"/>
      <w:lvlText w:val=""/>
      <w:lvlJc w:val="left"/>
      <w:pPr>
        <w:tabs>
          <w:tab w:val="num" w:pos="720"/>
        </w:tabs>
        <w:ind w:left="720" w:hanging="360"/>
      </w:pPr>
      <w:rPr>
        <w:rFonts w:ascii="Symbol" w:hAnsi="Symbol" w:hint="default"/>
      </w:rPr>
    </w:lvl>
    <w:lvl w:ilvl="1" w:tplc="EA16CA60" w:tentative="1">
      <w:start w:val="1"/>
      <w:numFmt w:val="bullet"/>
      <w:lvlText w:val="o"/>
      <w:lvlJc w:val="left"/>
      <w:pPr>
        <w:tabs>
          <w:tab w:val="num" w:pos="1440"/>
        </w:tabs>
        <w:ind w:left="1440" w:hanging="360"/>
      </w:pPr>
      <w:rPr>
        <w:rFonts w:ascii="Courier New" w:hAnsi="Courier New" w:hint="default"/>
      </w:rPr>
    </w:lvl>
    <w:lvl w:ilvl="2" w:tplc="761A2C80" w:tentative="1">
      <w:start w:val="1"/>
      <w:numFmt w:val="bullet"/>
      <w:lvlText w:val=""/>
      <w:lvlJc w:val="left"/>
      <w:pPr>
        <w:tabs>
          <w:tab w:val="num" w:pos="2160"/>
        </w:tabs>
        <w:ind w:left="2160" w:hanging="360"/>
      </w:pPr>
      <w:rPr>
        <w:rFonts w:ascii="Wingdings" w:hAnsi="Wingdings" w:hint="default"/>
      </w:rPr>
    </w:lvl>
    <w:lvl w:ilvl="3" w:tplc="9C78268C" w:tentative="1">
      <w:start w:val="1"/>
      <w:numFmt w:val="bullet"/>
      <w:lvlText w:val=""/>
      <w:lvlJc w:val="left"/>
      <w:pPr>
        <w:tabs>
          <w:tab w:val="num" w:pos="2880"/>
        </w:tabs>
        <w:ind w:left="2880" w:hanging="360"/>
      </w:pPr>
      <w:rPr>
        <w:rFonts w:ascii="Symbol" w:hAnsi="Symbol" w:hint="default"/>
      </w:rPr>
    </w:lvl>
    <w:lvl w:ilvl="4" w:tplc="1F542ABA" w:tentative="1">
      <w:start w:val="1"/>
      <w:numFmt w:val="bullet"/>
      <w:lvlText w:val="o"/>
      <w:lvlJc w:val="left"/>
      <w:pPr>
        <w:tabs>
          <w:tab w:val="num" w:pos="3600"/>
        </w:tabs>
        <w:ind w:left="3600" w:hanging="360"/>
      </w:pPr>
      <w:rPr>
        <w:rFonts w:ascii="Courier New" w:hAnsi="Courier New" w:hint="default"/>
      </w:rPr>
    </w:lvl>
    <w:lvl w:ilvl="5" w:tplc="8DB4CDA4" w:tentative="1">
      <w:start w:val="1"/>
      <w:numFmt w:val="bullet"/>
      <w:lvlText w:val=""/>
      <w:lvlJc w:val="left"/>
      <w:pPr>
        <w:tabs>
          <w:tab w:val="num" w:pos="4320"/>
        </w:tabs>
        <w:ind w:left="4320" w:hanging="360"/>
      </w:pPr>
      <w:rPr>
        <w:rFonts w:ascii="Wingdings" w:hAnsi="Wingdings" w:hint="default"/>
      </w:rPr>
    </w:lvl>
    <w:lvl w:ilvl="6" w:tplc="BDB685C8" w:tentative="1">
      <w:start w:val="1"/>
      <w:numFmt w:val="bullet"/>
      <w:lvlText w:val=""/>
      <w:lvlJc w:val="left"/>
      <w:pPr>
        <w:tabs>
          <w:tab w:val="num" w:pos="5040"/>
        </w:tabs>
        <w:ind w:left="5040" w:hanging="360"/>
      </w:pPr>
      <w:rPr>
        <w:rFonts w:ascii="Symbol" w:hAnsi="Symbol" w:hint="default"/>
      </w:rPr>
    </w:lvl>
    <w:lvl w:ilvl="7" w:tplc="F03E1C6E" w:tentative="1">
      <w:start w:val="1"/>
      <w:numFmt w:val="bullet"/>
      <w:lvlText w:val="o"/>
      <w:lvlJc w:val="left"/>
      <w:pPr>
        <w:tabs>
          <w:tab w:val="num" w:pos="5760"/>
        </w:tabs>
        <w:ind w:left="5760" w:hanging="360"/>
      </w:pPr>
      <w:rPr>
        <w:rFonts w:ascii="Courier New" w:hAnsi="Courier New" w:hint="default"/>
      </w:rPr>
    </w:lvl>
    <w:lvl w:ilvl="8" w:tplc="2F28A0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916970"/>
    <w:multiLevelType w:val="hybridMultilevel"/>
    <w:tmpl w:val="563A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0B3752"/>
    <w:multiLevelType w:val="hybridMultilevel"/>
    <w:tmpl w:val="263041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9730515"/>
    <w:multiLevelType w:val="hybridMultilevel"/>
    <w:tmpl w:val="6B841C78"/>
    <w:lvl w:ilvl="0" w:tplc="BC62B5B2">
      <w:start w:val="1"/>
      <w:numFmt w:val="bullet"/>
      <w:lvlText w:val=""/>
      <w:lvlJc w:val="left"/>
      <w:pPr>
        <w:tabs>
          <w:tab w:val="num" w:pos="720"/>
        </w:tabs>
        <w:ind w:left="720" w:hanging="360"/>
      </w:pPr>
      <w:rPr>
        <w:rFonts w:ascii="Symbol" w:hAnsi="Symbol" w:hint="default"/>
      </w:rPr>
    </w:lvl>
    <w:lvl w:ilvl="1" w:tplc="14EAD7F2" w:tentative="1">
      <w:start w:val="1"/>
      <w:numFmt w:val="bullet"/>
      <w:lvlText w:val="o"/>
      <w:lvlJc w:val="left"/>
      <w:pPr>
        <w:tabs>
          <w:tab w:val="num" w:pos="1440"/>
        </w:tabs>
        <w:ind w:left="1440" w:hanging="360"/>
      </w:pPr>
      <w:rPr>
        <w:rFonts w:ascii="Courier New" w:hAnsi="Courier New" w:hint="default"/>
      </w:rPr>
    </w:lvl>
    <w:lvl w:ilvl="2" w:tplc="E51E3466" w:tentative="1">
      <w:start w:val="1"/>
      <w:numFmt w:val="bullet"/>
      <w:lvlText w:val=""/>
      <w:lvlJc w:val="left"/>
      <w:pPr>
        <w:tabs>
          <w:tab w:val="num" w:pos="2160"/>
        </w:tabs>
        <w:ind w:left="2160" w:hanging="360"/>
      </w:pPr>
      <w:rPr>
        <w:rFonts w:ascii="Wingdings" w:hAnsi="Wingdings" w:hint="default"/>
      </w:rPr>
    </w:lvl>
    <w:lvl w:ilvl="3" w:tplc="9A5AF228" w:tentative="1">
      <w:start w:val="1"/>
      <w:numFmt w:val="bullet"/>
      <w:lvlText w:val=""/>
      <w:lvlJc w:val="left"/>
      <w:pPr>
        <w:tabs>
          <w:tab w:val="num" w:pos="2880"/>
        </w:tabs>
        <w:ind w:left="2880" w:hanging="360"/>
      </w:pPr>
      <w:rPr>
        <w:rFonts w:ascii="Symbol" w:hAnsi="Symbol" w:hint="default"/>
      </w:rPr>
    </w:lvl>
    <w:lvl w:ilvl="4" w:tplc="7BE44FEE" w:tentative="1">
      <w:start w:val="1"/>
      <w:numFmt w:val="bullet"/>
      <w:lvlText w:val="o"/>
      <w:lvlJc w:val="left"/>
      <w:pPr>
        <w:tabs>
          <w:tab w:val="num" w:pos="3600"/>
        </w:tabs>
        <w:ind w:left="3600" w:hanging="360"/>
      </w:pPr>
      <w:rPr>
        <w:rFonts w:ascii="Courier New" w:hAnsi="Courier New" w:hint="default"/>
      </w:rPr>
    </w:lvl>
    <w:lvl w:ilvl="5" w:tplc="F0F0EFB4" w:tentative="1">
      <w:start w:val="1"/>
      <w:numFmt w:val="bullet"/>
      <w:lvlText w:val=""/>
      <w:lvlJc w:val="left"/>
      <w:pPr>
        <w:tabs>
          <w:tab w:val="num" w:pos="4320"/>
        </w:tabs>
        <w:ind w:left="4320" w:hanging="360"/>
      </w:pPr>
      <w:rPr>
        <w:rFonts w:ascii="Wingdings" w:hAnsi="Wingdings" w:hint="default"/>
      </w:rPr>
    </w:lvl>
    <w:lvl w:ilvl="6" w:tplc="7D165C68" w:tentative="1">
      <w:start w:val="1"/>
      <w:numFmt w:val="bullet"/>
      <w:lvlText w:val=""/>
      <w:lvlJc w:val="left"/>
      <w:pPr>
        <w:tabs>
          <w:tab w:val="num" w:pos="5040"/>
        </w:tabs>
        <w:ind w:left="5040" w:hanging="360"/>
      </w:pPr>
      <w:rPr>
        <w:rFonts w:ascii="Symbol" w:hAnsi="Symbol" w:hint="default"/>
      </w:rPr>
    </w:lvl>
    <w:lvl w:ilvl="7" w:tplc="71148E52" w:tentative="1">
      <w:start w:val="1"/>
      <w:numFmt w:val="bullet"/>
      <w:lvlText w:val="o"/>
      <w:lvlJc w:val="left"/>
      <w:pPr>
        <w:tabs>
          <w:tab w:val="num" w:pos="5760"/>
        </w:tabs>
        <w:ind w:left="5760" w:hanging="360"/>
      </w:pPr>
      <w:rPr>
        <w:rFonts w:ascii="Courier New" w:hAnsi="Courier New" w:hint="default"/>
      </w:rPr>
    </w:lvl>
    <w:lvl w:ilvl="8" w:tplc="63F2BC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D51271"/>
    <w:multiLevelType w:val="hybridMultilevel"/>
    <w:tmpl w:val="6CD24582"/>
    <w:lvl w:ilvl="0" w:tplc="D472077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04260651">
    <w:abstractNumId w:val="12"/>
  </w:num>
  <w:num w:numId="2" w16cid:durableId="194001570">
    <w:abstractNumId w:val="6"/>
  </w:num>
  <w:num w:numId="3" w16cid:durableId="1726832814">
    <w:abstractNumId w:val="9"/>
  </w:num>
  <w:num w:numId="4" w16cid:durableId="1390806505">
    <w:abstractNumId w:val="13"/>
  </w:num>
  <w:num w:numId="5" w16cid:durableId="268589627">
    <w:abstractNumId w:val="10"/>
  </w:num>
  <w:num w:numId="6" w16cid:durableId="449402440">
    <w:abstractNumId w:val="7"/>
  </w:num>
  <w:num w:numId="7" w16cid:durableId="920989771">
    <w:abstractNumId w:val="8"/>
  </w:num>
  <w:num w:numId="8" w16cid:durableId="379331803">
    <w:abstractNumId w:val="5"/>
  </w:num>
  <w:num w:numId="9" w16cid:durableId="1385376639">
    <w:abstractNumId w:val="2"/>
  </w:num>
  <w:num w:numId="10" w16cid:durableId="971013832">
    <w:abstractNumId w:val="1"/>
  </w:num>
  <w:num w:numId="11" w16cid:durableId="2779503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735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82475">
    <w:abstractNumId w:val="4"/>
  </w:num>
  <w:num w:numId="14" w16cid:durableId="481120664">
    <w:abstractNumId w:val="3"/>
  </w:num>
  <w:num w:numId="15" w16cid:durableId="205219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3"/>
    <w:rsid w:val="00022EE7"/>
    <w:rsid w:val="00034E7D"/>
    <w:rsid w:val="0004322B"/>
    <w:rsid w:val="00067DD5"/>
    <w:rsid w:val="0007530D"/>
    <w:rsid w:val="000916F3"/>
    <w:rsid w:val="00097972"/>
    <w:rsid w:val="000A6F36"/>
    <w:rsid w:val="000B14AC"/>
    <w:rsid w:val="000C350A"/>
    <w:rsid w:val="000D290A"/>
    <w:rsid w:val="000D54AB"/>
    <w:rsid w:val="000E4AB5"/>
    <w:rsid w:val="00111B53"/>
    <w:rsid w:val="001240A1"/>
    <w:rsid w:val="00124DFC"/>
    <w:rsid w:val="00132771"/>
    <w:rsid w:val="00142729"/>
    <w:rsid w:val="00143F5A"/>
    <w:rsid w:val="00144868"/>
    <w:rsid w:val="00150A4B"/>
    <w:rsid w:val="00151306"/>
    <w:rsid w:val="00155A5D"/>
    <w:rsid w:val="00187876"/>
    <w:rsid w:val="00196EDE"/>
    <w:rsid w:val="001A0229"/>
    <w:rsid w:val="001A13B4"/>
    <w:rsid w:val="001B14E5"/>
    <w:rsid w:val="001B47F4"/>
    <w:rsid w:val="001D108C"/>
    <w:rsid w:val="001E074B"/>
    <w:rsid w:val="002061EA"/>
    <w:rsid w:val="002326AE"/>
    <w:rsid w:val="00242BD6"/>
    <w:rsid w:val="0024477A"/>
    <w:rsid w:val="002502A3"/>
    <w:rsid w:val="00286F7E"/>
    <w:rsid w:val="00291A22"/>
    <w:rsid w:val="002A3FE7"/>
    <w:rsid w:val="002B09CC"/>
    <w:rsid w:val="002C09CF"/>
    <w:rsid w:val="002E360E"/>
    <w:rsid w:val="00333B89"/>
    <w:rsid w:val="0035326A"/>
    <w:rsid w:val="00357875"/>
    <w:rsid w:val="00381F0D"/>
    <w:rsid w:val="00387336"/>
    <w:rsid w:val="0039417B"/>
    <w:rsid w:val="00396883"/>
    <w:rsid w:val="003A6AF3"/>
    <w:rsid w:val="003B0C2A"/>
    <w:rsid w:val="003B29AA"/>
    <w:rsid w:val="003B7803"/>
    <w:rsid w:val="003D3EFB"/>
    <w:rsid w:val="003D7FC7"/>
    <w:rsid w:val="003F229A"/>
    <w:rsid w:val="00412494"/>
    <w:rsid w:val="00415918"/>
    <w:rsid w:val="004252FB"/>
    <w:rsid w:val="00452729"/>
    <w:rsid w:val="004528D4"/>
    <w:rsid w:val="00456356"/>
    <w:rsid w:val="00462F1D"/>
    <w:rsid w:val="00465943"/>
    <w:rsid w:val="004A1A14"/>
    <w:rsid w:val="004B0BD3"/>
    <w:rsid w:val="004B45C9"/>
    <w:rsid w:val="004C463F"/>
    <w:rsid w:val="004D2C1B"/>
    <w:rsid w:val="004D751D"/>
    <w:rsid w:val="004F3597"/>
    <w:rsid w:val="004F3F91"/>
    <w:rsid w:val="004F7584"/>
    <w:rsid w:val="005070F0"/>
    <w:rsid w:val="00525D3E"/>
    <w:rsid w:val="00532B18"/>
    <w:rsid w:val="00537982"/>
    <w:rsid w:val="00542F45"/>
    <w:rsid w:val="0055721E"/>
    <w:rsid w:val="0057047B"/>
    <w:rsid w:val="00592E39"/>
    <w:rsid w:val="005A14DF"/>
    <w:rsid w:val="005B4C20"/>
    <w:rsid w:val="005C4DB0"/>
    <w:rsid w:val="005F16DE"/>
    <w:rsid w:val="005F44BC"/>
    <w:rsid w:val="00606495"/>
    <w:rsid w:val="006114FB"/>
    <w:rsid w:val="0061221D"/>
    <w:rsid w:val="00613585"/>
    <w:rsid w:val="00622402"/>
    <w:rsid w:val="00626F0C"/>
    <w:rsid w:val="00627147"/>
    <w:rsid w:val="00633AE0"/>
    <w:rsid w:val="00640F99"/>
    <w:rsid w:val="0064773B"/>
    <w:rsid w:val="006565C9"/>
    <w:rsid w:val="006658B5"/>
    <w:rsid w:val="0066640C"/>
    <w:rsid w:val="006719B9"/>
    <w:rsid w:val="00697D1B"/>
    <w:rsid w:val="006A035A"/>
    <w:rsid w:val="006D79E6"/>
    <w:rsid w:val="006E5C48"/>
    <w:rsid w:val="006F2A0A"/>
    <w:rsid w:val="006F7A74"/>
    <w:rsid w:val="00700122"/>
    <w:rsid w:val="00712741"/>
    <w:rsid w:val="007276EF"/>
    <w:rsid w:val="00731247"/>
    <w:rsid w:val="00743E06"/>
    <w:rsid w:val="007659F7"/>
    <w:rsid w:val="007703C6"/>
    <w:rsid w:val="00782157"/>
    <w:rsid w:val="00795678"/>
    <w:rsid w:val="007A764F"/>
    <w:rsid w:val="007B37BD"/>
    <w:rsid w:val="007C77A3"/>
    <w:rsid w:val="007E7106"/>
    <w:rsid w:val="007F4734"/>
    <w:rsid w:val="00804471"/>
    <w:rsid w:val="00813E9D"/>
    <w:rsid w:val="008769D9"/>
    <w:rsid w:val="0088540E"/>
    <w:rsid w:val="008969D5"/>
    <w:rsid w:val="008A0B6F"/>
    <w:rsid w:val="008C04B2"/>
    <w:rsid w:val="008C2A07"/>
    <w:rsid w:val="008D38E0"/>
    <w:rsid w:val="008D5EF4"/>
    <w:rsid w:val="008E22A7"/>
    <w:rsid w:val="008E4382"/>
    <w:rsid w:val="008F0681"/>
    <w:rsid w:val="00935BB6"/>
    <w:rsid w:val="00954CDD"/>
    <w:rsid w:val="009733E0"/>
    <w:rsid w:val="00985DF1"/>
    <w:rsid w:val="009F4B0B"/>
    <w:rsid w:val="00A14D53"/>
    <w:rsid w:val="00A21B57"/>
    <w:rsid w:val="00A337D8"/>
    <w:rsid w:val="00A3424D"/>
    <w:rsid w:val="00A43714"/>
    <w:rsid w:val="00A46065"/>
    <w:rsid w:val="00A53FEB"/>
    <w:rsid w:val="00A62491"/>
    <w:rsid w:val="00A70C14"/>
    <w:rsid w:val="00AB4BD3"/>
    <w:rsid w:val="00AC715C"/>
    <w:rsid w:val="00AD04F1"/>
    <w:rsid w:val="00AD294E"/>
    <w:rsid w:val="00AD3F04"/>
    <w:rsid w:val="00AE241B"/>
    <w:rsid w:val="00AE6221"/>
    <w:rsid w:val="00B04071"/>
    <w:rsid w:val="00B23AE8"/>
    <w:rsid w:val="00B42D76"/>
    <w:rsid w:val="00B53B8E"/>
    <w:rsid w:val="00B63BFD"/>
    <w:rsid w:val="00B779E3"/>
    <w:rsid w:val="00B804F1"/>
    <w:rsid w:val="00B97DC0"/>
    <w:rsid w:val="00C0269F"/>
    <w:rsid w:val="00C224EF"/>
    <w:rsid w:val="00C24783"/>
    <w:rsid w:val="00C303DF"/>
    <w:rsid w:val="00C32210"/>
    <w:rsid w:val="00C32954"/>
    <w:rsid w:val="00C373C5"/>
    <w:rsid w:val="00C409E8"/>
    <w:rsid w:val="00C40EED"/>
    <w:rsid w:val="00C5202F"/>
    <w:rsid w:val="00C567D9"/>
    <w:rsid w:val="00C63203"/>
    <w:rsid w:val="00C663A1"/>
    <w:rsid w:val="00C674B1"/>
    <w:rsid w:val="00C92186"/>
    <w:rsid w:val="00CC5AB4"/>
    <w:rsid w:val="00CC602F"/>
    <w:rsid w:val="00CD36F0"/>
    <w:rsid w:val="00CF0728"/>
    <w:rsid w:val="00D01E64"/>
    <w:rsid w:val="00D16300"/>
    <w:rsid w:val="00D42667"/>
    <w:rsid w:val="00D4327C"/>
    <w:rsid w:val="00D56591"/>
    <w:rsid w:val="00D66960"/>
    <w:rsid w:val="00D91A96"/>
    <w:rsid w:val="00DA1C28"/>
    <w:rsid w:val="00DC60CB"/>
    <w:rsid w:val="00DC6386"/>
    <w:rsid w:val="00DF57A0"/>
    <w:rsid w:val="00DF6BC9"/>
    <w:rsid w:val="00E0502E"/>
    <w:rsid w:val="00E11B06"/>
    <w:rsid w:val="00E96903"/>
    <w:rsid w:val="00EA4C06"/>
    <w:rsid w:val="00EB5A78"/>
    <w:rsid w:val="00EC1313"/>
    <w:rsid w:val="00ED65FD"/>
    <w:rsid w:val="00F00ABC"/>
    <w:rsid w:val="00F07F65"/>
    <w:rsid w:val="00F521F8"/>
    <w:rsid w:val="00F83DE0"/>
    <w:rsid w:val="00F83F98"/>
    <w:rsid w:val="00FA537B"/>
    <w:rsid w:val="00FF24C1"/>
    <w:rsid w:val="00FF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C128A7"/>
  <w15:docId w15:val="{25AB0647-8AC8-4805-857F-63DB6D2C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82"/>
    <w:rPr>
      <w:lang w:val="en-GB"/>
    </w:rPr>
  </w:style>
  <w:style w:type="paragraph" w:styleId="Heading1">
    <w:name w:val="heading 1"/>
    <w:basedOn w:val="Normal"/>
    <w:next w:val="Normal"/>
    <w:qFormat/>
    <w:rsid w:val="006416D0"/>
    <w:pPr>
      <w:keepNext/>
      <w:outlineLvl w:val="0"/>
    </w:pPr>
    <w:rPr>
      <w:b/>
      <w:sz w:val="24"/>
    </w:rPr>
  </w:style>
  <w:style w:type="paragraph" w:styleId="Heading2">
    <w:name w:val="heading 2"/>
    <w:basedOn w:val="Normal"/>
    <w:next w:val="Normal"/>
    <w:qFormat/>
    <w:rsid w:val="006416D0"/>
    <w:pPr>
      <w:keepNext/>
      <w:outlineLvl w:val="1"/>
    </w:pPr>
    <w:rPr>
      <w:b/>
      <w:u w:val="single"/>
    </w:rPr>
  </w:style>
  <w:style w:type="paragraph" w:styleId="Heading3">
    <w:name w:val="heading 3"/>
    <w:basedOn w:val="Normal"/>
    <w:next w:val="Normal"/>
    <w:qFormat/>
    <w:rsid w:val="006416D0"/>
    <w:pPr>
      <w:keepNext/>
      <w:spacing w:before="240" w:after="60"/>
      <w:outlineLvl w:val="2"/>
    </w:pPr>
    <w:rPr>
      <w:rFonts w:ascii="Arial" w:hAnsi="Arial"/>
      <w:b/>
      <w:sz w:val="26"/>
      <w:szCs w:val="26"/>
    </w:rPr>
  </w:style>
  <w:style w:type="paragraph" w:styleId="Heading4">
    <w:name w:val="heading 4"/>
    <w:basedOn w:val="Normal"/>
    <w:next w:val="Normal"/>
    <w:qFormat/>
    <w:rsid w:val="006416D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16D0"/>
    <w:pPr>
      <w:tabs>
        <w:tab w:val="center" w:pos="4153"/>
        <w:tab w:val="right" w:pos="8306"/>
      </w:tabs>
    </w:pPr>
  </w:style>
  <w:style w:type="paragraph" w:styleId="Footer">
    <w:name w:val="footer"/>
    <w:basedOn w:val="Normal"/>
    <w:link w:val="FooterChar"/>
    <w:uiPriority w:val="99"/>
    <w:rsid w:val="006416D0"/>
    <w:pPr>
      <w:tabs>
        <w:tab w:val="center" w:pos="4153"/>
        <w:tab w:val="right" w:pos="8306"/>
      </w:tabs>
    </w:pPr>
  </w:style>
  <w:style w:type="paragraph" w:styleId="BodyText2">
    <w:name w:val="Body Text 2"/>
    <w:basedOn w:val="Normal"/>
    <w:semiHidden/>
    <w:rsid w:val="006416D0"/>
    <w:rPr>
      <w:b/>
      <w:sz w:val="28"/>
      <w:lang w:val="en-US"/>
    </w:rPr>
  </w:style>
  <w:style w:type="character" w:styleId="Hyperlink">
    <w:name w:val="Hyperlink"/>
    <w:basedOn w:val="DefaultParagraphFont"/>
    <w:semiHidden/>
    <w:rsid w:val="006416D0"/>
    <w:rPr>
      <w:color w:val="0000FF"/>
      <w:u w:val="single"/>
    </w:rPr>
  </w:style>
  <w:style w:type="character" w:styleId="FollowedHyperlink">
    <w:name w:val="FollowedHyperlink"/>
    <w:basedOn w:val="DefaultParagraphFont"/>
    <w:semiHidden/>
    <w:rsid w:val="006416D0"/>
    <w:rPr>
      <w:color w:val="800080"/>
      <w:u w:val="single"/>
    </w:rPr>
  </w:style>
  <w:style w:type="paragraph" w:styleId="EndnoteText">
    <w:name w:val="endnote text"/>
    <w:basedOn w:val="Normal"/>
    <w:semiHidden/>
    <w:rsid w:val="006416D0"/>
    <w:rPr>
      <w:rFonts w:ascii="Sabon" w:hAnsi="Sabon"/>
      <w:lang w:val="en-US"/>
    </w:rPr>
  </w:style>
  <w:style w:type="paragraph" w:styleId="BodyText">
    <w:name w:val="Body Text"/>
    <w:basedOn w:val="Normal"/>
    <w:rsid w:val="006416D0"/>
    <w:rPr>
      <w:rFonts w:ascii="Sabon" w:hAnsi="Sabon"/>
      <w:b/>
      <w:sz w:val="24"/>
      <w:lang w:val="en-US"/>
    </w:rPr>
  </w:style>
  <w:style w:type="paragraph" w:styleId="BodyText3">
    <w:name w:val="Body Text 3"/>
    <w:basedOn w:val="Normal"/>
    <w:semiHidden/>
    <w:rsid w:val="006416D0"/>
    <w:rPr>
      <w:sz w:val="24"/>
    </w:rPr>
  </w:style>
  <w:style w:type="character" w:styleId="Strong">
    <w:name w:val="Strong"/>
    <w:basedOn w:val="DefaultParagraphFont"/>
    <w:uiPriority w:val="22"/>
    <w:qFormat/>
    <w:rsid w:val="00E823D6"/>
    <w:rPr>
      <w:b/>
      <w:bCs/>
    </w:rPr>
  </w:style>
  <w:style w:type="paragraph" w:styleId="BalloonText">
    <w:name w:val="Balloon Text"/>
    <w:basedOn w:val="Normal"/>
    <w:link w:val="BalloonTextChar"/>
    <w:uiPriority w:val="99"/>
    <w:semiHidden/>
    <w:unhideWhenUsed/>
    <w:rsid w:val="00E823D6"/>
    <w:rPr>
      <w:rFonts w:ascii="Tahoma" w:hAnsi="Tahoma" w:cs="Tahoma"/>
      <w:sz w:val="16"/>
      <w:szCs w:val="16"/>
    </w:rPr>
  </w:style>
  <w:style w:type="character" w:customStyle="1" w:styleId="BalloonTextChar">
    <w:name w:val="Balloon Text Char"/>
    <w:basedOn w:val="DefaultParagraphFont"/>
    <w:link w:val="BalloonText"/>
    <w:uiPriority w:val="99"/>
    <w:semiHidden/>
    <w:rsid w:val="00E823D6"/>
    <w:rPr>
      <w:rFonts w:ascii="Tahoma" w:hAnsi="Tahoma" w:cs="Tahoma"/>
      <w:sz w:val="16"/>
      <w:szCs w:val="16"/>
      <w:lang w:eastAsia="en-US"/>
    </w:rPr>
  </w:style>
  <w:style w:type="paragraph" w:styleId="NormalWeb">
    <w:name w:val="Normal (Web)"/>
    <w:basedOn w:val="Normal"/>
    <w:uiPriority w:val="99"/>
    <w:semiHidden/>
    <w:unhideWhenUsed/>
    <w:rsid w:val="001A13B4"/>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DF57A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F57A0"/>
    <w:rPr>
      <w:rFonts w:ascii="Consolas" w:hAnsi="Consolas"/>
      <w:sz w:val="21"/>
      <w:szCs w:val="21"/>
    </w:rPr>
  </w:style>
  <w:style w:type="character" w:customStyle="1" w:styleId="PlainTextChar">
    <w:name w:val="Plain Text Char"/>
    <w:basedOn w:val="DefaultParagraphFont"/>
    <w:link w:val="PlainText"/>
    <w:uiPriority w:val="99"/>
    <w:semiHidden/>
    <w:rsid w:val="00DF57A0"/>
    <w:rPr>
      <w:rFonts w:ascii="Consolas" w:eastAsia="Calibri" w:hAnsi="Consolas" w:cs="Times New Roman"/>
      <w:sz w:val="21"/>
      <w:szCs w:val="21"/>
      <w:lang w:eastAsia="en-US"/>
    </w:rPr>
  </w:style>
  <w:style w:type="table" w:styleId="TableGrid">
    <w:name w:val="Table Grid"/>
    <w:basedOn w:val="TableNormal"/>
    <w:uiPriority w:val="59"/>
    <w:rsid w:val="00D16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3"/>
    <w:pPr>
      <w:ind w:left="720"/>
      <w:contextualSpacing/>
    </w:pPr>
  </w:style>
  <w:style w:type="paragraph" w:styleId="Title">
    <w:name w:val="Title"/>
    <w:basedOn w:val="Normal"/>
    <w:link w:val="TitleChar"/>
    <w:qFormat/>
    <w:rsid w:val="00537982"/>
    <w:pPr>
      <w:jc w:val="center"/>
    </w:pPr>
    <w:rPr>
      <w:sz w:val="24"/>
      <w:u w:val="single"/>
      <w:lang w:val="en-US"/>
    </w:rPr>
  </w:style>
  <w:style w:type="character" w:customStyle="1" w:styleId="TitleChar">
    <w:name w:val="Title Char"/>
    <w:basedOn w:val="DefaultParagraphFont"/>
    <w:link w:val="Title"/>
    <w:rsid w:val="00537982"/>
    <w:rPr>
      <w:sz w:val="24"/>
      <w:u w:val="single"/>
    </w:rPr>
  </w:style>
  <w:style w:type="paragraph" w:styleId="Revision">
    <w:name w:val="Revision"/>
    <w:hidden/>
    <w:uiPriority w:val="99"/>
    <w:semiHidden/>
    <w:rsid w:val="00E11B06"/>
    <w:rPr>
      <w:lang w:val="en-GB"/>
    </w:rPr>
  </w:style>
  <w:style w:type="character" w:styleId="UnresolvedMention">
    <w:name w:val="Unresolved Mention"/>
    <w:basedOn w:val="DefaultParagraphFont"/>
    <w:uiPriority w:val="99"/>
    <w:semiHidden/>
    <w:unhideWhenUsed/>
    <w:rsid w:val="00E0502E"/>
    <w:rPr>
      <w:color w:val="605E5C"/>
      <w:shd w:val="clear" w:color="auto" w:fill="E1DFDD"/>
    </w:rPr>
  </w:style>
  <w:style w:type="character" w:styleId="CommentReference">
    <w:name w:val="annotation reference"/>
    <w:basedOn w:val="DefaultParagraphFont"/>
    <w:uiPriority w:val="99"/>
    <w:semiHidden/>
    <w:unhideWhenUsed/>
    <w:rsid w:val="00C92186"/>
    <w:rPr>
      <w:sz w:val="16"/>
      <w:szCs w:val="16"/>
    </w:rPr>
  </w:style>
  <w:style w:type="paragraph" w:styleId="CommentText">
    <w:name w:val="annotation text"/>
    <w:basedOn w:val="Normal"/>
    <w:link w:val="CommentTextChar"/>
    <w:uiPriority w:val="99"/>
    <w:semiHidden/>
    <w:unhideWhenUsed/>
    <w:rsid w:val="00C92186"/>
  </w:style>
  <w:style w:type="character" w:customStyle="1" w:styleId="CommentTextChar">
    <w:name w:val="Comment Text Char"/>
    <w:basedOn w:val="DefaultParagraphFont"/>
    <w:link w:val="CommentText"/>
    <w:uiPriority w:val="99"/>
    <w:semiHidden/>
    <w:rsid w:val="00C92186"/>
    <w:rPr>
      <w:lang w:val="en-GB"/>
    </w:rPr>
  </w:style>
  <w:style w:type="paragraph" w:styleId="CommentSubject">
    <w:name w:val="annotation subject"/>
    <w:basedOn w:val="CommentText"/>
    <w:next w:val="CommentText"/>
    <w:link w:val="CommentSubjectChar"/>
    <w:uiPriority w:val="99"/>
    <w:semiHidden/>
    <w:unhideWhenUsed/>
    <w:rsid w:val="00C92186"/>
    <w:rPr>
      <w:b/>
      <w:bCs/>
    </w:rPr>
  </w:style>
  <w:style w:type="character" w:customStyle="1" w:styleId="CommentSubjectChar">
    <w:name w:val="Comment Subject Char"/>
    <w:basedOn w:val="CommentTextChar"/>
    <w:link w:val="CommentSubject"/>
    <w:uiPriority w:val="99"/>
    <w:semiHidden/>
    <w:rsid w:val="00C9218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1119">
      <w:bodyDiv w:val="1"/>
      <w:marLeft w:val="0"/>
      <w:marRight w:val="0"/>
      <w:marTop w:val="0"/>
      <w:marBottom w:val="0"/>
      <w:divBdr>
        <w:top w:val="none" w:sz="0" w:space="0" w:color="auto"/>
        <w:left w:val="none" w:sz="0" w:space="0" w:color="auto"/>
        <w:bottom w:val="none" w:sz="0" w:space="0" w:color="auto"/>
        <w:right w:val="none" w:sz="0" w:space="0" w:color="auto"/>
      </w:divBdr>
    </w:div>
    <w:div w:id="1142889692">
      <w:bodyDiv w:val="1"/>
      <w:marLeft w:val="0"/>
      <w:marRight w:val="0"/>
      <w:marTop w:val="0"/>
      <w:marBottom w:val="0"/>
      <w:divBdr>
        <w:top w:val="none" w:sz="0" w:space="0" w:color="auto"/>
        <w:left w:val="none" w:sz="0" w:space="0" w:color="auto"/>
        <w:bottom w:val="none" w:sz="0" w:space="0" w:color="auto"/>
        <w:right w:val="none" w:sz="0" w:space="0" w:color="auto"/>
      </w:divBdr>
    </w:div>
    <w:div w:id="1908032186">
      <w:bodyDiv w:val="1"/>
      <w:marLeft w:val="0"/>
      <w:marRight w:val="0"/>
      <w:marTop w:val="0"/>
      <w:marBottom w:val="0"/>
      <w:divBdr>
        <w:top w:val="none" w:sz="0" w:space="0" w:color="auto"/>
        <w:left w:val="none" w:sz="0" w:space="0" w:color="auto"/>
        <w:bottom w:val="none" w:sz="0" w:space="0" w:color="auto"/>
        <w:right w:val="none" w:sz="0" w:space="0" w:color="auto"/>
      </w:divBdr>
    </w:div>
    <w:div w:id="20332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rc24@cam.ac.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VSH%20Draft%20Letters\Medicine\Katie%20McCallum\Letterhead%20template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Template>
  <TotalTime>1</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McCallum</dc:creator>
  <cp:lastModifiedBy>Joanna Hudson</cp:lastModifiedBy>
  <cp:revision>2</cp:revision>
  <cp:lastPrinted>2015-08-05T16:45:00Z</cp:lastPrinted>
  <dcterms:created xsi:type="dcterms:W3CDTF">2025-07-22T15:15:00Z</dcterms:created>
  <dcterms:modified xsi:type="dcterms:W3CDTF">2025-07-22T15:15:00Z</dcterms:modified>
</cp:coreProperties>
</file>