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4CFD7" w14:textId="77777777" w:rsidR="000A2C9A" w:rsidRDefault="00C41EB5">
      <w:pPr>
        <w:rPr>
          <w:b/>
          <w:sz w:val="40"/>
          <w:szCs w:val="40"/>
        </w:rPr>
      </w:pPr>
      <w:bookmarkStart w:id="0" w:name="_GoBack"/>
      <w:bookmarkEnd w:id="0"/>
      <w:r w:rsidRPr="00BA089B">
        <w:rPr>
          <w:b/>
          <w:sz w:val="40"/>
          <w:szCs w:val="40"/>
        </w:rPr>
        <w:t>EXAMINATION OF FIRST YEAR REPORT</w:t>
      </w:r>
      <w:r w:rsidR="00EB2C79">
        <w:rPr>
          <w:b/>
          <w:sz w:val="40"/>
          <w:szCs w:val="40"/>
        </w:rPr>
        <w:t xml:space="preserve"> </w:t>
      </w:r>
    </w:p>
    <w:p w14:paraId="6CB64CBC" w14:textId="77777777" w:rsidR="00ED7058" w:rsidRPr="00011E9D" w:rsidRDefault="00ED7058" w:rsidP="00ED7058">
      <w:pPr>
        <w:spacing w:before="100" w:beforeAutospacing="1" w:after="100" w:afterAutospacing="1" w:line="240" w:lineRule="auto"/>
        <w:rPr>
          <w:rFonts w:eastAsia="Times New Roman" w:cs="Times New Roman"/>
          <w:sz w:val="24"/>
          <w:szCs w:val="24"/>
          <w:lang w:val="en" w:eastAsia="en-GB"/>
        </w:rPr>
      </w:pPr>
      <w:r w:rsidRPr="00011E9D">
        <w:rPr>
          <w:rFonts w:eastAsia="Times New Roman" w:cs="Times New Roman"/>
          <w:sz w:val="24"/>
          <w:szCs w:val="24"/>
          <w:lang w:val="en" w:eastAsia="en-GB"/>
        </w:rPr>
        <w:t xml:space="preserve">The </w:t>
      </w:r>
      <w:r>
        <w:rPr>
          <w:rFonts w:eastAsia="Times New Roman" w:cs="Times New Roman"/>
          <w:sz w:val="24"/>
          <w:szCs w:val="24"/>
          <w:lang w:val="en" w:eastAsia="en-GB"/>
        </w:rPr>
        <w:t>First Year A</w:t>
      </w:r>
      <w:r w:rsidRPr="00011E9D">
        <w:rPr>
          <w:rFonts w:eastAsia="Times New Roman" w:cs="Times New Roman"/>
          <w:sz w:val="24"/>
          <w:szCs w:val="24"/>
          <w:lang w:val="en" w:eastAsia="en-GB"/>
        </w:rPr>
        <w:t xml:space="preserve">ssessment should take the form of a meeting between student and </w:t>
      </w:r>
      <w:r>
        <w:rPr>
          <w:rFonts w:eastAsia="Times New Roman" w:cs="Times New Roman"/>
          <w:sz w:val="24"/>
          <w:szCs w:val="24"/>
          <w:lang w:val="en" w:eastAsia="en-GB"/>
        </w:rPr>
        <w:t xml:space="preserve">two </w:t>
      </w:r>
      <w:r w:rsidRPr="00011E9D">
        <w:rPr>
          <w:rFonts w:eastAsia="Times New Roman" w:cs="Times New Roman"/>
          <w:sz w:val="24"/>
          <w:szCs w:val="24"/>
          <w:lang w:val="en" w:eastAsia="en-GB"/>
        </w:rPr>
        <w:t>assessors lasting perhaps 1–1.5 hours.  Assessors should be aware that this meeting aims to provide the</w:t>
      </w:r>
      <w:r w:rsidR="000A2C9A">
        <w:rPr>
          <w:rFonts w:eastAsia="Times New Roman" w:cs="Times New Roman"/>
          <w:sz w:val="24"/>
          <w:szCs w:val="24"/>
          <w:lang w:val="en" w:eastAsia="en-GB"/>
        </w:rPr>
        <w:t xml:space="preserve"> student with guidance as well, but also to</w:t>
      </w:r>
      <w:r w:rsidRPr="00011E9D">
        <w:rPr>
          <w:rFonts w:eastAsia="Times New Roman" w:cs="Times New Roman"/>
          <w:sz w:val="24"/>
          <w:szCs w:val="24"/>
          <w:lang w:val="en" w:eastAsia="en-GB"/>
        </w:rPr>
        <w:t xml:space="preserve"> </w:t>
      </w:r>
      <w:r w:rsidR="000A2C9A">
        <w:rPr>
          <w:rFonts w:eastAsia="Times New Roman" w:cs="Times New Roman"/>
          <w:sz w:val="24"/>
          <w:szCs w:val="24"/>
          <w:lang w:val="en" w:eastAsia="en-GB"/>
        </w:rPr>
        <w:t xml:space="preserve">rigourously </w:t>
      </w:r>
      <w:r w:rsidRPr="00011E9D">
        <w:rPr>
          <w:rFonts w:eastAsia="Times New Roman" w:cs="Times New Roman"/>
          <w:sz w:val="24"/>
          <w:szCs w:val="24"/>
          <w:lang w:val="en" w:eastAsia="en-GB"/>
        </w:rPr>
        <w:t>assess student performance.  In general it is not appropriate for the supervisor to be present throughout the assessment, unless invited to be so by the student.  However, supervisors will need to consult with the assessors after the assessment, and often this is best achieved by meeting immediately after the assessment.  This is an ideal opportunity for refining the goals of the thesis.</w:t>
      </w:r>
    </w:p>
    <w:p w14:paraId="28AABC23" w14:textId="77777777" w:rsidR="00ED7058" w:rsidRDefault="00011E9D" w:rsidP="00611A9C">
      <w:pPr>
        <w:spacing w:after="120" w:line="240" w:lineRule="auto"/>
        <w:rPr>
          <w:rFonts w:eastAsia="Times New Roman" w:cs="Times New Roman"/>
          <w:sz w:val="24"/>
          <w:szCs w:val="24"/>
          <w:lang w:val="en" w:eastAsia="en-GB"/>
        </w:rPr>
      </w:pPr>
      <w:r w:rsidRPr="00011E9D">
        <w:rPr>
          <w:rFonts w:eastAsia="Times New Roman" w:cs="Times New Roman"/>
          <w:b/>
          <w:bCs/>
          <w:sz w:val="24"/>
          <w:szCs w:val="24"/>
          <w:lang w:val="en" w:eastAsia="en-GB"/>
        </w:rPr>
        <w:t>Objectives of the assessment</w:t>
      </w:r>
      <w:r w:rsidRPr="00011E9D">
        <w:rPr>
          <w:rFonts w:eastAsia="Times New Roman" w:cs="Times New Roman"/>
          <w:sz w:val="24"/>
          <w:szCs w:val="24"/>
          <w:lang w:val="en" w:eastAsia="en-GB"/>
        </w:rPr>
        <w:t xml:space="preserve"> </w:t>
      </w:r>
    </w:p>
    <w:p w14:paraId="39005DA9" w14:textId="77777777" w:rsidR="00ED7058" w:rsidRPr="00ED7058" w:rsidRDefault="00011E9D" w:rsidP="00611A9C">
      <w:pPr>
        <w:pStyle w:val="ListParagraph"/>
        <w:numPr>
          <w:ilvl w:val="0"/>
          <w:numId w:val="7"/>
        </w:numPr>
        <w:spacing w:after="100" w:afterAutospacing="1" w:line="240" w:lineRule="auto"/>
        <w:ind w:left="714" w:hanging="357"/>
        <w:rPr>
          <w:rFonts w:eastAsia="Times New Roman" w:cs="Times New Roman"/>
          <w:sz w:val="24"/>
          <w:szCs w:val="24"/>
          <w:lang w:val="en" w:eastAsia="en-GB"/>
        </w:rPr>
      </w:pPr>
      <w:r w:rsidRPr="00ED7058">
        <w:rPr>
          <w:rFonts w:eastAsia="Times New Roman" w:cs="Times New Roman"/>
          <w:sz w:val="24"/>
          <w:szCs w:val="24"/>
          <w:lang w:val="en" w:eastAsia="en-GB"/>
        </w:rPr>
        <w:t>to check that the student has the ability</w:t>
      </w:r>
      <w:r w:rsidR="000A2C9A">
        <w:rPr>
          <w:rFonts w:eastAsia="Times New Roman" w:cs="Times New Roman"/>
          <w:sz w:val="24"/>
          <w:szCs w:val="24"/>
          <w:lang w:val="en" w:eastAsia="en-GB"/>
        </w:rPr>
        <w:t xml:space="preserve"> and motivation</w:t>
      </w:r>
      <w:r w:rsidRPr="00ED7058">
        <w:rPr>
          <w:rFonts w:eastAsia="Times New Roman" w:cs="Times New Roman"/>
          <w:sz w:val="24"/>
          <w:szCs w:val="24"/>
          <w:lang w:val="en" w:eastAsia="en-GB"/>
        </w:rPr>
        <w:t xml:space="preserve"> to</w:t>
      </w:r>
      <w:r w:rsidR="00ED7058" w:rsidRPr="00ED7058">
        <w:rPr>
          <w:rFonts w:eastAsia="Times New Roman" w:cs="Times New Roman"/>
          <w:sz w:val="24"/>
          <w:szCs w:val="24"/>
          <w:lang w:val="en" w:eastAsia="en-GB"/>
        </w:rPr>
        <w:t xml:space="preserve"> successfully complete the PhD</w:t>
      </w:r>
    </w:p>
    <w:p w14:paraId="5E15F927" w14:textId="77777777" w:rsidR="00ED7058" w:rsidRPr="00ED7058" w:rsidRDefault="00011E9D" w:rsidP="00ED7058">
      <w:pPr>
        <w:pStyle w:val="ListParagraph"/>
        <w:numPr>
          <w:ilvl w:val="0"/>
          <w:numId w:val="7"/>
        </w:numPr>
        <w:spacing w:before="100" w:beforeAutospacing="1" w:after="100" w:afterAutospacing="1" w:line="240" w:lineRule="auto"/>
        <w:rPr>
          <w:rFonts w:eastAsia="Times New Roman" w:cs="Times New Roman"/>
          <w:sz w:val="24"/>
          <w:szCs w:val="24"/>
          <w:lang w:val="en" w:eastAsia="en-GB"/>
        </w:rPr>
      </w:pPr>
      <w:r w:rsidRPr="00ED7058">
        <w:rPr>
          <w:rFonts w:eastAsia="Times New Roman" w:cs="Times New Roman"/>
          <w:sz w:val="24"/>
          <w:szCs w:val="24"/>
          <w:lang w:val="en" w:eastAsia="en-GB"/>
        </w:rPr>
        <w:t xml:space="preserve">to </w:t>
      </w:r>
      <w:r w:rsidR="000A2C9A">
        <w:rPr>
          <w:rFonts w:eastAsia="Times New Roman" w:cs="Times New Roman"/>
          <w:sz w:val="24"/>
          <w:szCs w:val="24"/>
          <w:lang w:val="en" w:eastAsia="en-GB"/>
        </w:rPr>
        <w:t>reassess</w:t>
      </w:r>
      <w:r w:rsidRPr="00ED7058">
        <w:rPr>
          <w:rFonts w:eastAsia="Times New Roman" w:cs="Times New Roman"/>
          <w:sz w:val="24"/>
          <w:szCs w:val="24"/>
          <w:lang w:val="en" w:eastAsia="en-GB"/>
        </w:rPr>
        <w:t xml:space="preserve"> the specifics of the projec</w:t>
      </w:r>
      <w:r w:rsidR="00ED7058" w:rsidRPr="00ED7058">
        <w:rPr>
          <w:rFonts w:eastAsia="Times New Roman" w:cs="Times New Roman"/>
          <w:sz w:val="24"/>
          <w:szCs w:val="24"/>
          <w:lang w:val="en" w:eastAsia="en-GB"/>
        </w:rPr>
        <w:t>t that the student will pursue</w:t>
      </w:r>
    </w:p>
    <w:p w14:paraId="0C04486E" w14:textId="77777777" w:rsidR="00011E9D" w:rsidRDefault="00011E9D" w:rsidP="00ED7058">
      <w:pPr>
        <w:pStyle w:val="ListParagraph"/>
        <w:numPr>
          <w:ilvl w:val="0"/>
          <w:numId w:val="7"/>
        </w:numPr>
        <w:spacing w:before="100" w:beforeAutospacing="1" w:after="100" w:afterAutospacing="1" w:line="240" w:lineRule="auto"/>
        <w:rPr>
          <w:rFonts w:eastAsia="Times New Roman" w:cs="Times New Roman"/>
          <w:sz w:val="24"/>
          <w:szCs w:val="24"/>
          <w:lang w:val="en" w:eastAsia="en-GB"/>
        </w:rPr>
      </w:pPr>
      <w:r w:rsidRPr="00ED7058">
        <w:rPr>
          <w:rFonts w:eastAsia="Times New Roman" w:cs="Times New Roman"/>
          <w:sz w:val="24"/>
          <w:szCs w:val="24"/>
          <w:lang w:val="en" w:eastAsia="en-GB"/>
        </w:rPr>
        <w:t>to ensure that there are no difficulties with the supervisor/student relationship.</w:t>
      </w:r>
    </w:p>
    <w:p w14:paraId="1B5B4FB9" w14:textId="77777777" w:rsidR="00356594" w:rsidRDefault="00011E9D" w:rsidP="00B6610B">
      <w:pPr>
        <w:spacing w:before="100" w:beforeAutospacing="1" w:after="120" w:line="240" w:lineRule="auto"/>
        <w:rPr>
          <w:rFonts w:eastAsia="Times New Roman" w:cs="Times New Roman"/>
          <w:sz w:val="24"/>
          <w:szCs w:val="24"/>
          <w:lang w:val="en" w:eastAsia="en-GB"/>
        </w:rPr>
      </w:pPr>
      <w:r w:rsidRPr="00011E9D">
        <w:rPr>
          <w:rFonts w:eastAsia="Times New Roman" w:cs="Times New Roman"/>
          <w:b/>
          <w:bCs/>
          <w:sz w:val="24"/>
          <w:szCs w:val="24"/>
          <w:lang w:val="en" w:eastAsia="en-GB"/>
        </w:rPr>
        <w:t>Assessors’ report.</w:t>
      </w:r>
      <w:r w:rsidRPr="00011E9D">
        <w:rPr>
          <w:rFonts w:eastAsia="Times New Roman" w:cs="Times New Roman"/>
          <w:sz w:val="24"/>
          <w:szCs w:val="24"/>
          <w:lang w:val="en" w:eastAsia="en-GB"/>
        </w:rPr>
        <w:t xml:space="preserve">  </w:t>
      </w:r>
    </w:p>
    <w:p w14:paraId="190E22AF" w14:textId="77777777" w:rsidR="00ED7058" w:rsidRDefault="00011E9D" w:rsidP="004A2BBF">
      <w:pPr>
        <w:spacing w:after="120" w:line="240" w:lineRule="auto"/>
        <w:rPr>
          <w:rFonts w:eastAsia="Times New Roman" w:cs="Times New Roman"/>
          <w:sz w:val="24"/>
          <w:szCs w:val="24"/>
          <w:lang w:val="en" w:eastAsia="en-GB"/>
        </w:rPr>
      </w:pPr>
      <w:r w:rsidRPr="00011E9D">
        <w:rPr>
          <w:rFonts w:eastAsia="Times New Roman" w:cs="Times New Roman"/>
          <w:sz w:val="24"/>
          <w:szCs w:val="24"/>
          <w:lang w:val="en" w:eastAsia="en-GB"/>
        </w:rPr>
        <w:t>Once an assessment is completed, the assessors compile a report</w:t>
      </w:r>
      <w:r w:rsidR="00ED7058">
        <w:rPr>
          <w:rFonts w:eastAsia="Times New Roman" w:cs="Times New Roman"/>
          <w:sz w:val="24"/>
          <w:szCs w:val="24"/>
          <w:lang w:val="en" w:eastAsia="en-GB"/>
        </w:rPr>
        <w:t xml:space="preserve"> and send this to the supervisor and Graduate Office</w:t>
      </w:r>
      <w:r w:rsidR="00356594">
        <w:rPr>
          <w:rFonts w:eastAsia="Times New Roman" w:cs="Times New Roman"/>
          <w:sz w:val="24"/>
          <w:szCs w:val="24"/>
          <w:lang w:val="en" w:eastAsia="en-GB"/>
        </w:rPr>
        <w:t xml:space="preserve"> (fr288@cam.ac.uk)</w:t>
      </w:r>
      <w:r w:rsidR="00ED7058">
        <w:rPr>
          <w:rFonts w:eastAsia="Times New Roman" w:cs="Times New Roman"/>
          <w:sz w:val="24"/>
          <w:szCs w:val="24"/>
          <w:lang w:val="en" w:eastAsia="en-GB"/>
        </w:rPr>
        <w:t>.</w:t>
      </w:r>
      <w:r w:rsidRPr="00011E9D">
        <w:rPr>
          <w:rFonts w:eastAsia="Times New Roman" w:cs="Times New Roman"/>
          <w:sz w:val="24"/>
          <w:szCs w:val="24"/>
          <w:lang w:val="en" w:eastAsia="en-GB"/>
        </w:rPr>
        <w:t xml:space="preserve">  </w:t>
      </w:r>
      <w:r w:rsidR="00ED7058">
        <w:rPr>
          <w:rFonts w:eastAsia="Times New Roman" w:cs="Times New Roman"/>
          <w:sz w:val="24"/>
          <w:szCs w:val="24"/>
          <w:lang w:val="en" w:eastAsia="en-GB"/>
        </w:rPr>
        <w:t xml:space="preserve">  Examples </w:t>
      </w:r>
      <w:r w:rsidR="000A2C9A">
        <w:rPr>
          <w:rFonts w:eastAsia="Times New Roman" w:cs="Times New Roman"/>
          <w:sz w:val="24"/>
          <w:szCs w:val="24"/>
          <w:lang w:val="en" w:eastAsia="en-GB"/>
        </w:rPr>
        <w:t>below show</w:t>
      </w:r>
      <w:r w:rsidR="00ED7058">
        <w:rPr>
          <w:rFonts w:eastAsia="Times New Roman" w:cs="Times New Roman"/>
          <w:sz w:val="24"/>
          <w:szCs w:val="24"/>
          <w:lang w:val="en" w:eastAsia="en-GB"/>
        </w:rPr>
        <w:t xml:space="preserve"> what we would expect to be </w:t>
      </w:r>
      <w:r w:rsidR="00356594">
        <w:rPr>
          <w:rFonts w:eastAsia="Times New Roman" w:cs="Times New Roman"/>
          <w:sz w:val="24"/>
          <w:szCs w:val="24"/>
          <w:lang w:val="en" w:eastAsia="en-GB"/>
        </w:rPr>
        <w:t xml:space="preserve">included in the </w:t>
      </w:r>
      <w:r w:rsidR="00ED7058">
        <w:rPr>
          <w:rFonts w:eastAsia="Times New Roman" w:cs="Times New Roman"/>
          <w:sz w:val="24"/>
          <w:szCs w:val="24"/>
          <w:lang w:val="en" w:eastAsia="en-GB"/>
        </w:rPr>
        <w:t>report</w:t>
      </w:r>
      <w:r w:rsidR="00356594">
        <w:rPr>
          <w:rFonts w:eastAsia="Times New Roman" w:cs="Times New Roman"/>
          <w:sz w:val="24"/>
          <w:szCs w:val="24"/>
          <w:lang w:val="en" w:eastAsia="en-GB"/>
        </w:rPr>
        <w:t xml:space="preserve">, but this can be brief (one </w:t>
      </w:r>
      <w:r w:rsidR="000A2C9A">
        <w:rPr>
          <w:rFonts w:eastAsia="Times New Roman" w:cs="Times New Roman"/>
          <w:sz w:val="24"/>
          <w:szCs w:val="24"/>
          <w:lang w:val="en" w:eastAsia="en-GB"/>
        </w:rPr>
        <w:t xml:space="preserve">to two </w:t>
      </w:r>
      <w:r w:rsidR="00356594">
        <w:rPr>
          <w:rFonts w:eastAsia="Times New Roman" w:cs="Times New Roman"/>
          <w:sz w:val="24"/>
          <w:szCs w:val="24"/>
          <w:lang w:val="en" w:eastAsia="en-GB"/>
        </w:rPr>
        <w:t>side</w:t>
      </w:r>
      <w:r w:rsidR="000A2C9A">
        <w:rPr>
          <w:rFonts w:eastAsia="Times New Roman" w:cs="Times New Roman"/>
          <w:sz w:val="24"/>
          <w:szCs w:val="24"/>
          <w:lang w:val="en" w:eastAsia="en-GB"/>
        </w:rPr>
        <w:t>s</w:t>
      </w:r>
      <w:r w:rsidR="00356594">
        <w:rPr>
          <w:rFonts w:eastAsia="Times New Roman" w:cs="Times New Roman"/>
          <w:sz w:val="24"/>
          <w:szCs w:val="24"/>
          <w:lang w:val="en" w:eastAsia="en-GB"/>
        </w:rPr>
        <w:t xml:space="preserve"> of A4)</w:t>
      </w:r>
      <w:r w:rsidR="00ED7058">
        <w:rPr>
          <w:rFonts w:eastAsia="Times New Roman" w:cs="Times New Roman"/>
          <w:sz w:val="24"/>
          <w:szCs w:val="24"/>
          <w:lang w:val="en" w:eastAsia="en-GB"/>
        </w:rPr>
        <w:t xml:space="preserve">: </w:t>
      </w:r>
    </w:p>
    <w:p w14:paraId="4E554913" w14:textId="77777777" w:rsidR="00ED7058" w:rsidRPr="00356594" w:rsidRDefault="00ED7058" w:rsidP="00ED7058">
      <w:pPr>
        <w:pStyle w:val="ListParagraph"/>
        <w:numPr>
          <w:ilvl w:val="0"/>
          <w:numId w:val="2"/>
        </w:numPr>
        <w:spacing w:after="0" w:line="240" w:lineRule="auto"/>
        <w:rPr>
          <w:rFonts w:eastAsia="Times New Roman" w:cs="Times New Roman"/>
          <w:sz w:val="24"/>
          <w:szCs w:val="24"/>
          <w:lang w:val="en" w:eastAsia="en-GB"/>
        </w:rPr>
      </w:pPr>
      <w:r w:rsidRPr="00356594">
        <w:rPr>
          <w:rFonts w:eastAsia="Times New Roman" w:cs="Times New Roman"/>
          <w:sz w:val="24"/>
          <w:szCs w:val="24"/>
          <w:lang w:val="en" w:eastAsia="en-GB"/>
        </w:rPr>
        <w:t>Summary of project</w:t>
      </w:r>
    </w:p>
    <w:p w14:paraId="38E12BE7" w14:textId="77777777" w:rsidR="00ED7058" w:rsidRPr="00356594" w:rsidRDefault="00ED7058" w:rsidP="00ED7058">
      <w:pPr>
        <w:pStyle w:val="ListParagraph"/>
        <w:numPr>
          <w:ilvl w:val="0"/>
          <w:numId w:val="2"/>
        </w:numPr>
        <w:spacing w:after="0" w:line="240" w:lineRule="auto"/>
        <w:rPr>
          <w:rFonts w:eastAsia="Times New Roman" w:cs="Times New Roman"/>
          <w:sz w:val="24"/>
          <w:szCs w:val="24"/>
          <w:lang w:val="en" w:eastAsia="en-GB"/>
        </w:rPr>
      </w:pPr>
      <w:r w:rsidRPr="00356594">
        <w:rPr>
          <w:rFonts w:eastAsia="Times New Roman" w:cs="Times New Roman"/>
          <w:sz w:val="24"/>
          <w:szCs w:val="24"/>
          <w:lang w:val="en" w:eastAsia="en-GB"/>
        </w:rPr>
        <w:t>Progress of work to date</w:t>
      </w:r>
    </w:p>
    <w:p w14:paraId="315E1A21" w14:textId="77777777" w:rsidR="00356594" w:rsidRPr="00356594" w:rsidRDefault="00356594" w:rsidP="00356594">
      <w:pPr>
        <w:pStyle w:val="ListParagraph"/>
        <w:numPr>
          <w:ilvl w:val="0"/>
          <w:numId w:val="2"/>
        </w:numPr>
        <w:spacing w:after="0" w:line="240" w:lineRule="auto"/>
        <w:rPr>
          <w:rFonts w:eastAsia="Times New Roman" w:cs="Times New Roman"/>
          <w:sz w:val="24"/>
          <w:szCs w:val="24"/>
          <w:lang w:val="en" w:eastAsia="en-GB"/>
        </w:rPr>
      </w:pPr>
      <w:r w:rsidRPr="00356594">
        <w:rPr>
          <w:rFonts w:eastAsia="Times New Roman" w:cs="Times New Roman"/>
          <w:sz w:val="24"/>
          <w:szCs w:val="24"/>
          <w:lang w:val="en" w:eastAsia="en-GB"/>
        </w:rPr>
        <w:t>Motivation and enthusiasm of student, any supervisory issues</w:t>
      </w:r>
    </w:p>
    <w:p w14:paraId="021D3C55" w14:textId="77777777" w:rsidR="00ED7058" w:rsidRPr="00356594" w:rsidRDefault="00ED7058" w:rsidP="00ED7058">
      <w:pPr>
        <w:pStyle w:val="ListParagraph"/>
        <w:numPr>
          <w:ilvl w:val="0"/>
          <w:numId w:val="2"/>
        </w:numPr>
        <w:spacing w:after="0" w:line="240" w:lineRule="auto"/>
        <w:rPr>
          <w:rFonts w:eastAsia="Times New Roman" w:cs="Times New Roman"/>
          <w:sz w:val="24"/>
          <w:szCs w:val="24"/>
          <w:lang w:val="en" w:eastAsia="en-GB"/>
        </w:rPr>
      </w:pPr>
      <w:r w:rsidRPr="00356594">
        <w:rPr>
          <w:rFonts w:eastAsia="Times New Roman" w:cs="Times New Roman"/>
          <w:sz w:val="24"/>
          <w:szCs w:val="24"/>
          <w:lang w:val="en" w:eastAsia="en-GB"/>
        </w:rPr>
        <w:t>Standard of the report -  standard of writing, detail, scope, presentation</w:t>
      </w:r>
    </w:p>
    <w:p w14:paraId="36A04246" w14:textId="77777777" w:rsidR="00ED7058" w:rsidRPr="00356594" w:rsidRDefault="00ED7058" w:rsidP="00ED7058">
      <w:pPr>
        <w:pStyle w:val="ListParagraph"/>
        <w:numPr>
          <w:ilvl w:val="0"/>
          <w:numId w:val="2"/>
        </w:numPr>
        <w:spacing w:after="0" w:line="240" w:lineRule="auto"/>
        <w:rPr>
          <w:rFonts w:eastAsia="Times New Roman" w:cs="Times New Roman"/>
          <w:sz w:val="24"/>
          <w:szCs w:val="24"/>
          <w:lang w:val="en" w:eastAsia="en-GB"/>
        </w:rPr>
      </w:pPr>
      <w:r w:rsidRPr="00356594">
        <w:rPr>
          <w:rFonts w:eastAsia="Times New Roman" w:cs="Times New Roman"/>
          <w:sz w:val="24"/>
          <w:szCs w:val="24"/>
          <w:lang w:val="en" w:eastAsia="en-GB"/>
        </w:rPr>
        <w:t xml:space="preserve">Knowledge and understanding shown by the student of the subject </w:t>
      </w:r>
    </w:p>
    <w:p w14:paraId="3D1B5684" w14:textId="77777777" w:rsidR="00ED7058" w:rsidRPr="00356594" w:rsidRDefault="00ED7058" w:rsidP="00ED7058">
      <w:pPr>
        <w:pStyle w:val="ListParagraph"/>
        <w:numPr>
          <w:ilvl w:val="0"/>
          <w:numId w:val="2"/>
        </w:numPr>
        <w:spacing w:after="0" w:line="240" w:lineRule="auto"/>
        <w:rPr>
          <w:rFonts w:eastAsia="Times New Roman" w:cs="Times New Roman"/>
          <w:sz w:val="24"/>
          <w:szCs w:val="24"/>
          <w:lang w:val="en" w:eastAsia="en-GB"/>
        </w:rPr>
      </w:pPr>
      <w:r w:rsidRPr="00356594">
        <w:rPr>
          <w:rFonts w:eastAsia="Times New Roman" w:cs="Times New Roman"/>
          <w:sz w:val="24"/>
          <w:szCs w:val="24"/>
          <w:lang w:val="en" w:eastAsia="en-GB"/>
        </w:rPr>
        <w:t>Planning, timescales and direction of the Project</w:t>
      </w:r>
    </w:p>
    <w:p w14:paraId="5CD2E3B0" w14:textId="77777777" w:rsidR="00ED7058" w:rsidRPr="00356594" w:rsidRDefault="00356594" w:rsidP="00356594">
      <w:pPr>
        <w:pStyle w:val="ListParagraph"/>
        <w:numPr>
          <w:ilvl w:val="0"/>
          <w:numId w:val="2"/>
        </w:numPr>
        <w:rPr>
          <w:rFonts w:eastAsia="Times New Roman" w:cs="Times New Roman"/>
          <w:sz w:val="24"/>
          <w:szCs w:val="24"/>
          <w:lang w:val="en" w:eastAsia="en-GB"/>
        </w:rPr>
      </w:pPr>
      <w:r w:rsidRPr="00356594">
        <w:rPr>
          <w:rFonts w:eastAsia="Times New Roman" w:cs="Times New Roman"/>
          <w:sz w:val="24"/>
          <w:szCs w:val="24"/>
          <w:lang w:val="en" w:eastAsia="en-GB"/>
        </w:rPr>
        <w:t>Any concerns, or limitations identified</w:t>
      </w:r>
    </w:p>
    <w:p w14:paraId="2175B9B2" w14:textId="77777777" w:rsidR="00356594" w:rsidRPr="00356594" w:rsidRDefault="00356594" w:rsidP="00356594">
      <w:pPr>
        <w:pStyle w:val="ListParagraph"/>
        <w:numPr>
          <w:ilvl w:val="0"/>
          <w:numId w:val="2"/>
        </w:numPr>
        <w:rPr>
          <w:rFonts w:eastAsia="Times New Roman" w:cs="Times New Roman"/>
          <w:sz w:val="24"/>
          <w:szCs w:val="24"/>
          <w:lang w:val="en" w:eastAsia="en-GB"/>
        </w:rPr>
      </w:pPr>
      <w:r w:rsidRPr="00356594">
        <w:rPr>
          <w:rFonts w:eastAsia="Times New Roman" w:cs="Times New Roman"/>
          <w:sz w:val="24"/>
          <w:szCs w:val="24"/>
          <w:lang w:val="en" w:eastAsia="en-GB"/>
        </w:rPr>
        <w:t>Summary of assessment and recommendations.</w:t>
      </w:r>
    </w:p>
    <w:p w14:paraId="3C61A493" w14:textId="77777777" w:rsidR="00ED7058" w:rsidRPr="00ED7058" w:rsidRDefault="00ED7058" w:rsidP="00011E9D">
      <w:pPr>
        <w:spacing w:before="100" w:beforeAutospacing="1" w:after="100" w:afterAutospacing="1" w:line="240" w:lineRule="auto"/>
        <w:rPr>
          <w:rFonts w:eastAsia="Times New Roman" w:cs="Times New Roman"/>
          <w:b/>
          <w:sz w:val="24"/>
          <w:szCs w:val="24"/>
          <w:lang w:val="en" w:eastAsia="en-GB"/>
        </w:rPr>
      </w:pPr>
      <w:r w:rsidRPr="00ED7058">
        <w:rPr>
          <w:rFonts w:eastAsia="Times New Roman" w:cs="Times New Roman"/>
          <w:b/>
          <w:sz w:val="24"/>
          <w:szCs w:val="24"/>
          <w:lang w:val="en" w:eastAsia="en-GB"/>
        </w:rPr>
        <w:t>Outcomes:</w:t>
      </w:r>
    </w:p>
    <w:p w14:paraId="08F37D1D" w14:textId="77777777" w:rsidR="00011E9D" w:rsidRPr="00011E9D" w:rsidRDefault="00011E9D" w:rsidP="00611A9C">
      <w:pPr>
        <w:spacing w:before="100" w:beforeAutospacing="1" w:after="120" w:line="240" w:lineRule="auto"/>
        <w:rPr>
          <w:rFonts w:eastAsia="Times New Roman" w:cs="Times New Roman"/>
          <w:sz w:val="24"/>
          <w:szCs w:val="24"/>
          <w:lang w:val="en" w:eastAsia="en-GB"/>
        </w:rPr>
      </w:pPr>
      <w:r w:rsidRPr="00011E9D">
        <w:rPr>
          <w:rFonts w:eastAsia="Times New Roman" w:cs="Times New Roman"/>
          <w:sz w:val="24"/>
          <w:szCs w:val="24"/>
          <w:lang w:val="en" w:eastAsia="en-GB"/>
        </w:rPr>
        <w:t>The possible recommendations from a first-year assessment are as follows: </w:t>
      </w:r>
    </w:p>
    <w:p w14:paraId="00136F9F" w14:textId="77777777" w:rsidR="00011E9D" w:rsidRPr="00ED7058" w:rsidRDefault="00011E9D" w:rsidP="00611A9C">
      <w:pPr>
        <w:pStyle w:val="ListParagraph"/>
        <w:numPr>
          <w:ilvl w:val="0"/>
          <w:numId w:val="5"/>
        </w:numPr>
        <w:spacing w:after="0" w:line="240" w:lineRule="auto"/>
        <w:ind w:left="357" w:hanging="357"/>
        <w:rPr>
          <w:rFonts w:eastAsia="Times New Roman" w:cs="Times New Roman"/>
          <w:sz w:val="24"/>
          <w:szCs w:val="24"/>
          <w:lang w:val="en" w:eastAsia="en-GB"/>
        </w:rPr>
      </w:pPr>
      <w:r w:rsidRPr="00ED7058">
        <w:rPr>
          <w:rFonts w:eastAsia="Times New Roman" w:cs="Times New Roman"/>
          <w:sz w:val="24"/>
          <w:szCs w:val="24"/>
          <w:lang w:val="en" w:eastAsia="en-GB"/>
        </w:rPr>
        <w:t>Recommend to register for a PhD straight away</w:t>
      </w:r>
    </w:p>
    <w:p w14:paraId="04ADCF14" w14:textId="77777777" w:rsidR="00011E9D" w:rsidRDefault="00011E9D" w:rsidP="00ED7058">
      <w:pPr>
        <w:pStyle w:val="ListParagraph"/>
        <w:numPr>
          <w:ilvl w:val="0"/>
          <w:numId w:val="5"/>
        </w:numPr>
        <w:spacing w:before="100" w:beforeAutospacing="1" w:after="100" w:afterAutospacing="1" w:line="240" w:lineRule="auto"/>
        <w:rPr>
          <w:rFonts w:eastAsia="Times New Roman" w:cs="Times New Roman"/>
          <w:sz w:val="24"/>
          <w:szCs w:val="24"/>
          <w:lang w:val="en" w:eastAsia="en-GB"/>
        </w:rPr>
      </w:pPr>
      <w:r w:rsidRPr="00ED7058">
        <w:rPr>
          <w:rFonts w:eastAsia="Times New Roman" w:cs="Times New Roman"/>
          <w:sz w:val="24"/>
          <w:szCs w:val="24"/>
          <w:lang w:val="en" w:eastAsia="en-GB"/>
        </w:rPr>
        <w:t>Delay registration decision –</w:t>
      </w:r>
      <w:r w:rsidR="00356594">
        <w:rPr>
          <w:rFonts w:eastAsia="Times New Roman" w:cs="Times New Roman"/>
          <w:sz w:val="24"/>
          <w:szCs w:val="24"/>
          <w:lang w:val="en" w:eastAsia="en-GB"/>
        </w:rPr>
        <w:t xml:space="preserve"> </w:t>
      </w:r>
      <w:r w:rsidRPr="00ED7058">
        <w:rPr>
          <w:rFonts w:eastAsia="Times New Roman" w:cs="Times New Roman"/>
          <w:sz w:val="24"/>
          <w:szCs w:val="24"/>
          <w:lang w:val="en" w:eastAsia="en-GB"/>
        </w:rPr>
        <w:t>the assessors are not happy to recommend registration straight away but require some further action</w:t>
      </w:r>
      <w:r w:rsidR="00B6610B">
        <w:rPr>
          <w:rFonts w:eastAsia="Times New Roman" w:cs="Times New Roman"/>
          <w:sz w:val="24"/>
          <w:szCs w:val="24"/>
          <w:lang w:val="en" w:eastAsia="en-GB"/>
        </w:rPr>
        <w:t xml:space="preserve"> to ensure a decision to re-register is a correct one</w:t>
      </w:r>
      <w:r w:rsidRPr="00ED7058">
        <w:rPr>
          <w:rFonts w:eastAsia="Times New Roman" w:cs="Times New Roman"/>
          <w:sz w:val="24"/>
          <w:szCs w:val="24"/>
          <w:lang w:val="en" w:eastAsia="en-GB"/>
        </w:rPr>
        <w:t xml:space="preserve">.  </w:t>
      </w:r>
    </w:p>
    <w:p w14:paraId="1AEDDB1B" w14:textId="77777777" w:rsidR="000A2C9A" w:rsidRDefault="000A2C9A" w:rsidP="000A2C9A">
      <w:pPr>
        <w:pStyle w:val="ListParagraph"/>
        <w:numPr>
          <w:ilvl w:val="1"/>
          <w:numId w:val="5"/>
        </w:numPr>
        <w:spacing w:before="100" w:beforeAutospacing="1" w:after="100" w:afterAutospacing="1" w:line="240" w:lineRule="auto"/>
        <w:rPr>
          <w:rFonts w:eastAsia="Times New Roman" w:cs="Times New Roman"/>
          <w:lang w:val="en" w:eastAsia="en-GB"/>
        </w:rPr>
      </w:pPr>
      <w:r w:rsidRPr="00F35890">
        <w:rPr>
          <w:rFonts w:eastAsia="Times New Roman" w:cs="Times New Roman"/>
          <w:lang w:val="en" w:eastAsia="en-GB"/>
        </w:rPr>
        <w:t xml:space="preserve">Rapid corrections: the first year report is not a library document, and we do not expect typographic or similar corrections to be performed, although the examiners </w:t>
      </w:r>
      <w:r w:rsidR="00F35890" w:rsidRPr="00F35890">
        <w:rPr>
          <w:rFonts w:eastAsia="Times New Roman" w:cs="Times New Roman"/>
          <w:lang w:val="en" w:eastAsia="en-GB"/>
        </w:rPr>
        <w:t>should</w:t>
      </w:r>
      <w:r w:rsidRPr="00F35890">
        <w:rPr>
          <w:rFonts w:eastAsia="Times New Roman" w:cs="Times New Roman"/>
          <w:lang w:val="en" w:eastAsia="en-GB"/>
        </w:rPr>
        <w:t xml:space="preserve"> note p</w:t>
      </w:r>
      <w:r w:rsidR="002878EC" w:rsidRPr="00F35890">
        <w:rPr>
          <w:rFonts w:eastAsia="Times New Roman" w:cs="Times New Roman"/>
          <w:lang w:val="en" w:eastAsia="en-GB"/>
        </w:rPr>
        <w:t xml:space="preserve">oor </w:t>
      </w:r>
      <w:r w:rsidRPr="00F35890">
        <w:rPr>
          <w:rFonts w:eastAsia="Times New Roman" w:cs="Times New Roman"/>
          <w:lang w:val="en" w:eastAsia="en-GB"/>
        </w:rPr>
        <w:t>presentation in their report</w:t>
      </w:r>
      <w:r w:rsidR="00F35890" w:rsidRPr="00F35890">
        <w:rPr>
          <w:rFonts w:eastAsia="Times New Roman" w:cs="Times New Roman"/>
          <w:lang w:val="en" w:eastAsia="en-GB"/>
        </w:rPr>
        <w:t xml:space="preserve"> and in particular if data presented are not of publishable standard, they may wish to see a revised presentation of these. </w:t>
      </w:r>
      <w:r w:rsidRPr="00F35890">
        <w:rPr>
          <w:rFonts w:eastAsia="Times New Roman" w:cs="Times New Roman"/>
          <w:lang w:val="en" w:eastAsia="en-GB"/>
        </w:rPr>
        <w:t xml:space="preserve"> Rapid corrections </w:t>
      </w:r>
      <w:r w:rsidR="00F35890" w:rsidRPr="00F35890">
        <w:rPr>
          <w:rFonts w:eastAsia="Times New Roman" w:cs="Times New Roman"/>
          <w:lang w:val="en" w:eastAsia="en-GB"/>
        </w:rPr>
        <w:t>do not have to take the form of a rewriting of text but could be an insertion or addendum.</w:t>
      </w:r>
      <w:r w:rsidR="00B6610B">
        <w:rPr>
          <w:rFonts w:eastAsia="Times New Roman" w:cs="Times New Roman"/>
          <w:lang w:val="en" w:eastAsia="en-GB"/>
        </w:rPr>
        <w:t xml:space="preserve">  This </w:t>
      </w:r>
      <w:r w:rsidR="00F35890" w:rsidRPr="00F35890">
        <w:rPr>
          <w:rFonts w:eastAsia="Times New Roman" w:cs="Times New Roman"/>
          <w:lang w:val="en" w:eastAsia="en-GB"/>
        </w:rPr>
        <w:t>could be bullet points addressing a specific concern or for example, a timeline</w:t>
      </w:r>
      <w:r w:rsidR="00B6610B">
        <w:rPr>
          <w:rFonts w:eastAsia="Times New Roman" w:cs="Times New Roman"/>
          <w:lang w:val="en" w:eastAsia="en-GB"/>
        </w:rPr>
        <w:t xml:space="preserve"> or a revision of a methodology. In general we would expect these to be completed within two weeks to allow the assessors to revise their registration decision within the calendar year. </w:t>
      </w:r>
    </w:p>
    <w:p w14:paraId="31FB5BB7" w14:textId="77777777" w:rsidR="00B6610B" w:rsidRPr="00F35890" w:rsidRDefault="00B6610B" w:rsidP="000A2C9A">
      <w:pPr>
        <w:pStyle w:val="ListParagraph"/>
        <w:numPr>
          <w:ilvl w:val="1"/>
          <w:numId w:val="5"/>
        </w:numPr>
        <w:spacing w:before="100" w:beforeAutospacing="1" w:after="100" w:afterAutospacing="1" w:line="240" w:lineRule="auto"/>
        <w:rPr>
          <w:rFonts w:eastAsia="Times New Roman" w:cs="Times New Roman"/>
          <w:lang w:val="en" w:eastAsia="en-GB"/>
        </w:rPr>
      </w:pPr>
      <w:r>
        <w:rPr>
          <w:rFonts w:eastAsia="Times New Roman" w:cs="Times New Roman"/>
          <w:lang w:val="en" w:eastAsia="en-GB"/>
        </w:rPr>
        <w:t xml:space="preserve">More major corrections: this should be considered an unusual outcome, as extra time spent with the first year report can be shown to be associated with </w:t>
      </w:r>
      <w:r w:rsidR="00611A9C">
        <w:rPr>
          <w:rFonts w:eastAsia="Times New Roman" w:cs="Times New Roman"/>
          <w:lang w:val="en" w:eastAsia="en-GB"/>
        </w:rPr>
        <w:t>over-running</w:t>
      </w:r>
      <w:r>
        <w:rPr>
          <w:rFonts w:eastAsia="Times New Roman" w:cs="Times New Roman"/>
          <w:lang w:val="en" w:eastAsia="en-GB"/>
        </w:rPr>
        <w:t xml:space="preserve"> submission of the PhD. However </w:t>
      </w:r>
      <w:r w:rsidR="00611A9C">
        <w:rPr>
          <w:rFonts w:eastAsia="Times New Roman" w:cs="Times New Roman"/>
          <w:lang w:val="en" w:eastAsia="en-GB"/>
        </w:rPr>
        <w:t>if  a complete rewrite of one or more sections or representation with additional data are essential to allow a fair decision on PhD registration, this outcome is available.  Corrections whould be satisfactorily completed  within 6 weeks.</w:t>
      </w:r>
    </w:p>
    <w:p w14:paraId="12FA58FE" w14:textId="77777777" w:rsidR="00011E9D" w:rsidRPr="00ED7058" w:rsidRDefault="00ED7058" w:rsidP="004A2BBF">
      <w:pPr>
        <w:pStyle w:val="ListParagraph"/>
        <w:numPr>
          <w:ilvl w:val="0"/>
          <w:numId w:val="5"/>
        </w:numPr>
        <w:spacing w:before="100" w:beforeAutospacing="1" w:after="0" w:line="240" w:lineRule="auto"/>
        <w:ind w:left="357" w:hanging="357"/>
        <w:rPr>
          <w:rFonts w:eastAsia="Times New Roman" w:cs="Times New Roman"/>
          <w:sz w:val="24"/>
          <w:szCs w:val="24"/>
          <w:lang w:val="en" w:eastAsia="en-GB"/>
        </w:rPr>
      </w:pPr>
      <w:r>
        <w:rPr>
          <w:rFonts w:eastAsia="Times New Roman" w:cs="Times New Roman"/>
          <w:sz w:val="24"/>
          <w:szCs w:val="24"/>
          <w:lang w:val="en" w:eastAsia="en-GB"/>
        </w:rPr>
        <w:t xml:space="preserve">Assessors cannot recommend for registration:  Assessors believe </w:t>
      </w:r>
      <w:r w:rsidR="00011E9D" w:rsidRPr="00ED7058">
        <w:rPr>
          <w:rFonts w:eastAsia="Times New Roman" w:cs="Times New Roman"/>
          <w:sz w:val="24"/>
          <w:szCs w:val="24"/>
          <w:lang w:val="en" w:eastAsia="en-GB"/>
        </w:rPr>
        <w:t>student will not be able to achieve the standard required for a PhD</w:t>
      </w:r>
      <w:r w:rsidR="00EB2C79">
        <w:rPr>
          <w:rFonts w:eastAsia="Times New Roman" w:cs="Times New Roman"/>
          <w:sz w:val="24"/>
          <w:szCs w:val="24"/>
          <w:lang w:val="en" w:eastAsia="en-GB"/>
        </w:rPr>
        <w:t>.</w:t>
      </w:r>
      <w:r w:rsidR="00011E9D" w:rsidRPr="00ED7058">
        <w:rPr>
          <w:rFonts w:eastAsia="Times New Roman" w:cs="Times New Roman"/>
          <w:sz w:val="24"/>
          <w:szCs w:val="24"/>
          <w:lang w:val="en" w:eastAsia="en-GB"/>
        </w:rPr>
        <w:t xml:space="preserve">  In these cases the assessors and supervisor </w:t>
      </w:r>
      <w:r w:rsidR="00B47B2A">
        <w:rPr>
          <w:rFonts w:eastAsia="Times New Roman" w:cs="Times New Roman"/>
          <w:sz w:val="24"/>
          <w:szCs w:val="24"/>
          <w:lang w:val="en" w:eastAsia="en-GB"/>
        </w:rPr>
        <w:t xml:space="preserve">should consider if the </w:t>
      </w:r>
      <w:r w:rsidR="00611A9C">
        <w:rPr>
          <w:rFonts w:eastAsia="Times New Roman" w:cs="Times New Roman"/>
          <w:sz w:val="24"/>
          <w:szCs w:val="24"/>
          <w:lang w:val="en" w:eastAsia="en-GB"/>
        </w:rPr>
        <w:t>student could complete as MPhil, and may so recommend.</w:t>
      </w:r>
    </w:p>
    <w:p w14:paraId="2934D620" w14:textId="77777777" w:rsidR="00011E9D" w:rsidRDefault="00611A9C" w:rsidP="004A2BBF">
      <w:pPr>
        <w:spacing w:before="120" w:after="100" w:afterAutospacing="1" w:line="240" w:lineRule="auto"/>
        <w:rPr>
          <w:rFonts w:eastAsia="Times New Roman" w:cs="Times New Roman"/>
          <w:sz w:val="24"/>
          <w:szCs w:val="24"/>
          <w:lang w:val="en" w:eastAsia="en-GB"/>
        </w:rPr>
      </w:pPr>
      <w:r>
        <w:rPr>
          <w:rFonts w:eastAsia="Times New Roman" w:cs="Times New Roman"/>
          <w:b/>
          <w:bCs/>
          <w:sz w:val="24"/>
          <w:szCs w:val="24"/>
          <w:lang w:val="en" w:eastAsia="en-GB"/>
        </w:rPr>
        <w:t>A</w:t>
      </w:r>
      <w:r w:rsidR="00011E9D" w:rsidRPr="00011E9D">
        <w:rPr>
          <w:rFonts w:eastAsia="Times New Roman" w:cs="Times New Roman"/>
          <w:b/>
          <w:bCs/>
          <w:sz w:val="24"/>
          <w:szCs w:val="24"/>
          <w:lang w:val="en" w:eastAsia="en-GB"/>
        </w:rPr>
        <w:t>ssessors and supervisors are asked to take a careful and realistic view</w:t>
      </w:r>
      <w:r w:rsidR="00011E9D" w:rsidRPr="00011E9D">
        <w:rPr>
          <w:rFonts w:eastAsia="Times New Roman" w:cs="Times New Roman"/>
          <w:sz w:val="24"/>
          <w:szCs w:val="24"/>
          <w:lang w:val="en" w:eastAsia="en-GB"/>
        </w:rPr>
        <w:t xml:space="preserve"> of weak candidates and not to recommend PhD registration if they have doubts about the candidate’s ability to complete.</w:t>
      </w:r>
    </w:p>
    <w:p w14:paraId="6B0758E6" w14:textId="77777777" w:rsidR="00356594" w:rsidRDefault="00011E9D" w:rsidP="003D3593">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sz w:val="24"/>
          <w:szCs w:val="24"/>
          <w:lang w:val="en" w:eastAsia="en-GB"/>
        </w:rPr>
      </w:pPr>
      <w:r w:rsidRPr="003D3593">
        <w:rPr>
          <w:rFonts w:eastAsia="Times New Roman" w:cs="Times New Roman"/>
          <w:b/>
          <w:sz w:val="24"/>
          <w:szCs w:val="24"/>
          <w:highlight w:val="yellow"/>
          <w:lang w:val="en" w:eastAsia="en-GB"/>
        </w:rPr>
        <w:t>Reporting the assessment</w:t>
      </w:r>
      <w:r w:rsidRPr="003D3593">
        <w:rPr>
          <w:rFonts w:eastAsia="Times New Roman" w:cs="Times New Roman"/>
          <w:sz w:val="24"/>
          <w:szCs w:val="24"/>
          <w:highlight w:val="yellow"/>
          <w:lang w:val="en" w:eastAsia="en-GB"/>
        </w:rPr>
        <w:t xml:space="preserve">   Assessors should wherever possible try to produce their report </w:t>
      </w:r>
      <w:r w:rsidRPr="003D3593">
        <w:rPr>
          <w:rFonts w:eastAsia="Times New Roman" w:cs="Times New Roman"/>
          <w:b/>
          <w:sz w:val="24"/>
          <w:szCs w:val="24"/>
          <w:highlight w:val="yellow"/>
          <w:lang w:val="en" w:eastAsia="en-GB"/>
        </w:rPr>
        <w:t>immediately</w:t>
      </w:r>
      <w:r w:rsidRPr="003D3593">
        <w:rPr>
          <w:rFonts w:eastAsia="Times New Roman" w:cs="Times New Roman"/>
          <w:sz w:val="24"/>
          <w:szCs w:val="24"/>
          <w:highlight w:val="yellow"/>
          <w:lang w:val="en" w:eastAsia="en-GB"/>
        </w:rPr>
        <w:t xml:space="preserve"> after the assessment. The report should then be sent to the supervisor and Graduate Office.</w:t>
      </w:r>
      <w:r w:rsidRPr="00011E9D">
        <w:rPr>
          <w:rFonts w:eastAsia="Times New Roman" w:cs="Times New Roman"/>
          <w:sz w:val="24"/>
          <w:szCs w:val="24"/>
          <w:lang w:val="en" w:eastAsia="en-GB"/>
        </w:rPr>
        <w:t xml:space="preserve"> </w:t>
      </w:r>
    </w:p>
    <w:p w14:paraId="13EA5024" w14:textId="77777777" w:rsidR="00356594" w:rsidRPr="00011E9D" w:rsidRDefault="00356594" w:rsidP="00356594">
      <w:pPr>
        <w:spacing w:before="100" w:beforeAutospacing="1" w:after="100" w:afterAutospacing="1" w:line="240" w:lineRule="auto"/>
        <w:rPr>
          <w:rFonts w:eastAsia="Times New Roman" w:cs="Times New Roman"/>
          <w:sz w:val="24"/>
          <w:szCs w:val="24"/>
          <w:lang w:val="en" w:eastAsia="en-GB"/>
        </w:rPr>
      </w:pPr>
      <w:r>
        <w:rPr>
          <w:rFonts w:eastAsia="Times New Roman" w:cs="Times New Roman"/>
          <w:sz w:val="24"/>
          <w:szCs w:val="24"/>
          <w:lang w:val="en" w:eastAsia="en-GB"/>
        </w:rPr>
        <w:lastRenderedPageBreak/>
        <w:t>An example format of a report can be found below – whether this or a freeform report is used, it must be signed by both Assessors.</w:t>
      </w:r>
    </w:p>
    <w:p w14:paraId="1F112DCD" w14:textId="77777777" w:rsidR="00ED7058" w:rsidRDefault="00ED7058" w:rsidP="00ED7058">
      <w:pPr>
        <w:rPr>
          <w:b/>
          <w:sz w:val="40"/>
          <w:szCs w:val="40"/>
        </w:rPr>
      </w:pPr>
      <w:r w:rsidRPr="00BA089B">
        <w:rPr>
          <w:b/>
          <w:sz w:val="40"/>
          <w:szCs w:val="40"/>
        </w:rPr>
        <w:t>EXAMINATION OF FIRST YEAR REPORT</w:t>
      </w:r>
      <w:r w:rsidR="00EB2C79">
        <w:rPr>
          <w:b/>
          <w:sz w:val="40"/>
          <w:szCs w:val="40"/>
        </w:rPr>
        <w:t xml:space="preserve"> – ASSESSOR</w:t>
      </w:r>
      <w:r>
        <w:rPr>
          <w:b/>
          <w:sz w:val="40"/>
          <w:szCs w:val="40"/>
        </w:rPr>
        <w:t>S</w:t>
      </w:r>
      <w:r w:rsidR="00EB2C79">
        <w:rPr>
          <w:b/>
          <w:sz w:val="40"/>
          <w:szCs w:val="40"/>
        </w:rPr>
        <w:t>’</w:t>
      </w:r>
      <w:r>
        <w:rPr>
          <w:b/>
          <w:sz w:val="40"/>
          <w:szCs w:val="40"/>
        </w:rPr>
        <w:t xml:space="preserve"> REPORT</w:t>
      </w:r>
    </w:p>
    <w:tbl>
      <w:tblPr>
        <w:tblStyle w:val="TableGrid"/>
        <w:tblW w:w="0" w:type="auto"/>
        <w:tblLook w:val="04A0" w:firstRow="1" w:lastRow="0" w:firstColumn="1" w:lastColumn="0" w:noHBand="0" w:noVBand="1"/>
      </w:tblPr>
      <w:tblGrid>
        <w:gridCol w:w="2834"/>
        <w:gridCol w:w="2520"/>
        <w:gridCol w:w="4780"/>
        <w:gridCol w:w="629"/>
      </w:tblGrid>
      <w:tr w:rsidR="00BA089B" w14:paraId="5D655054" w14:textId="77777777" w:rsidTr="004A2BBF">
        <w:trPr>
          <w:trHeight w:hRule="exact" w:val="340"/>
        </w:trPr>
        <w:tc>
          <w:tcPr>
            <w:tcW w:w="2847" w:type="dxa"/>
          </w:tcPr>
          <w:p w14:paraId="7116D834" w14:textId="77777777" w:rsidR="00A841A5" w:rsidRDefault="00A841A5">
            <w:pPr>
              <w:rPr>
                <w:b/>
              </w:rPr>
            </w:pPr>
            <w:r w:rsidRPr="001679BE">
              <w:rPr>
                <w:b/>
              </w:rPr>
              <w:t>Name of Student:</w:t>
            </w:r>
          </w:p>
          <w:p w14:paraId="14712EB7" w14:textId="77777777" w:rsidR="00BA089B" w:rsidRPr="001679BE" w:rsidRDefault="00BA089B">
            <w:pPr>
              <w:rPr>
                <w:b/>
              </w:rPr>
            </w:pPr>
          </w:p>
        </w:tc>
        <w:tc>
          <w:tcPr>
            <w:tcW w:w="8034" w:type="dxa"/>
            <w:gridSpan w:val="3"/>
          </w:tcPr>
          <w:p w14:paraId="5519E4A4" w14:textId="77777777" w:rsidR="00A841A5" w:rsidRDefault="00A841A5"/>
        </w:tc>
      </w:tr>
      <w:tr w:rsidR="00BA089B" w14:paraId="2F382E7C" w14:textId="77777777" w:rsidTr="004A2BBF">
        <w:trPr>
          <w:trHeight w:hRule="exact" w:val="340"/>
        </w:trPr>
        <w:tc>
          <w:tcPr>
            <w:tcW w:w="2847" w:type="dxa"/>
          </w:tcPr>
          <w:p w14:paraId="12C77DCF" w14:textId="77777777" w:rsidR="00A841A5" w:rsidRDefault="001679BE">
            <w:pPr>
              <w:rPr>
                <w:b/>
              </w:rPr>
            </w:pPr>
            <w:r w:rsidRPr="001679BE">
              <w:rPr>
                <w:b/>
              </w:rPr>
              <w:t>Name of Supervisor:</w:t>
            </w:r>
          </w:p>
          <w:p w14:paraId="0A323922" w14:textId="77777777" w:rsidR="00BA089B" w:rsidRPr="001679BE" w:rsidRDefault="00BA089B">
            <w:pPr>
              <w:rPr>
                <w:b/>
              </w:rPr>
            </w:pPr>
          </w:p>
        </w:tc>
        <w:tc>
          <w:tcPr>
            <w:tcW w:w="8034" w:type="dxa"/>
            <w:gridSpan w:val="3"/>
          </w:tcPr>
          <w:p w14:paraId="43C6730A" w14:textId="77777777" w:rsidR="00A841A5" w:rsidRDefault="00A841A5"/>
        </w:tc>
      </w:tr>
      <w:tr w:rsidR="001679BE" w14:paraId="3D54D290" w14:textId="77777777" w:rsidTr="004A2BBF">
        <w:trPr>
          <w:trHeight w:hRule="exact" w:val="340"/>
        </w:trPr>
        <w:tc>
          <w:tcPr>
            <w:tcW w:w="2847" w:type="dxa"/>
          </w:tcPr>
          <w:p w14:paraId="195C1B73" w14:textId="77777777" w:rsidR="001679BE" w:rsidRDefault="001679BE">
            <w:pPr>
              <w:rPr>
                <w:b/>
              </w:rPr>
            </w:pPr>
            <w:r w:rsidRPr="001679BE">
              <w:rPr>
                <w:b/>
              </w:rPr>
              <w:t>Date of Examination:</w:t>
            </w:r>
          </w:p>
          <w:p w14:paraId="7D95BA6E" w14:textId="77777777" w:rsidR="00BA089B" w:rsidRPr="001679BE" w:rsidRDefault="00BA089B">
            <w:pPr>
              <w:rPr>
                <w:b/>
              </w:rPr>
            </w:pPr>
          </w:p>
        </w:tc>
        <w:tc>
          <w:tcPr>
            <w:tcW w:w="8034" w:type="dxa"/>
            <w:gridSpan w:val="3"/>
          </w:tcPr>
          <w:p w14:paraId="741DFBE1" w14:textId="77777777" w:rsidR="001679BE" w:rsidRDefault="001679BE"/>
        </w:tc>
      </w:tr>
      <w:tr w:rsidR="00BA089B" w14:paraId="429D0C07" w14:textId="77777777" w:rsidTr="004A2BBF">
        <w:trPr>
          <w:trHeight w:hRule="exact" w:val="340"/>
        </w:trPr>
        <w:tc>
          <w:tcPr>
            <w:tcW w:w="2847" w:type="dxa"/>
          </w:tcPr>
          <w:p w14:paraId="7A1EA079" w14:textId="77777777" w:rsidR="00A841A5" w:rsidRDefault="00A841A5">
            <w:pPr>
              <w:rPr>
                <w:b/>
              </w:rPr>
            </w:pPr>
            <w:r w:rsidRPr="001679BE">
              <w:rPr>
                <w:b/>
              </w:rPr>
              <w:t>Title of Project:</w:t>
            </w:r>
          </w:p>
          <w:p w14:paraId="03FF2AB6" w14:textId="77777777" w:rsidR="00BA089B" w:rsidRPr="001679BE" w:rsidRDefault="00BA089B">
            <w:pPr>
              <w:rPr>
                <w:b/>
              </w:rPr>
            </w:pPr>
          </w:p>
        </w:tc>
        <w:tc>
          <w:tcPr>
            <w:tcW w:w="8034" w:type="dxa"/>
            <w:gridSpan w:val="3"/>
          </w:tcPr>
          <w:p w14:paraId="6F163931" w14:textId="77777777" w:rsidR="00A841A5" w:rsidRDefault="00A841A5"/>
        </w:tc>
      </w:tr>
      <w:tr w:rsidR="00A841A5" w14:paraId="2885ACB3" w14:textId="77777777" w:rsidTr="004A2BBF">
        <w:tc>
          <w:tcPr>
            <w:tcW w:w="10881" w:type="dxa"/>
            <w:gridSpan w:val="4"/>
          </w:tcPr>
          <w:p w14:paraId="1DE352DE" w14:textId="77777777" w:rsidR="00A841A5" w:rsidRPr="001679BE" w:rsidRDefault="00A841A5">
            <w:pPr>
              <w:rPr>
                <w:b/>
              </w:rPr>
            </w:pPr>
            <w:r w:rsidRPr="001679BE">
              <w:rPr>
                <w:b/>
              </w:rPr>
              <w:t>General comments :</w:t>
            </w:r>
          </w:p>
          <w:p w14:paraId="34EEDED3" w14:textId="77777777" w:rsidR="003A10A9" w:rsidRPr="00356594" w:rsidRDefault="00356594" w:rsidP="003A10A9">
            <w:r>
              <w:rPr>
                <w:i/>
              </w:rPr>
              <w:t>(See notes above</w:t>
            </w:r>
            <w:r w:rsidR="00294121">
              <w:rPr>
                <w:i/>
              </w:rPr>
              <w:t xml:space="preserve"> - continue on a separate sheet if needed</w:t>
            </w:r>
            <w:r>
              <w:rPr>
                <w:i/>
              </w:rPr>
              <w:t xml:space="preserve">) </w:t>
            </w:r>
            <w:r>
              <w:t xml:space="preserve">   </w:t>
            </w:r>
          </w:p>
          <w:p w14:paraId="4AE705C4" w14:textId="77777777" w:rsidR="00356594" w:rsidRPr="00356594" w:rsidRDefault="00356594" w:rsidP="003A10A9"/>
          <w:p w14:paraId="1BD50420" w14:textId="77777777" w:rsidR="00356594" w:rsidRPr="00356594" w:rsidRDefault="00356594" w:rsidP="003A10A9"/>
          <w:p w14:paraId="560C03E2" w14:textId="77777777" w:rsidR="00356594" w:rsidRPr="00356594" w:rsidRDefault="00356594" w:rsidP="003A10A9"/>
          <w:p w14:paraId="25FDE126" w14:textId="77777777" w:rsidR="00356594" w:rsidRDefault="00356594" w:rsidP="003A10A9"/>
          <w:p w14:paraId="17B345CD" w14:textId="77777777" w:rsidR="004A2BBF" w:rsidRDefault="004A2BBF" w:rsidP="003A10A9"/>
          <w:p w14:paraId="53897887" w14:textId="77777777" w:rsidR="003A10A9" w:rsidRDefault="003A10A9" w:rsidP="003A10A9"/>
          <w:p w14:paraId="5BE1AF94" w14:textId="77777777" w:rsidR="003D3593" w:rsidRDefault="003D3593" w:rsidP="003A10A9"/>
          <w:p w14:paraId="7C19A71D" w14:textId="77777777" w:rsidR="003D3593" w:rsidRPr="00356594" w:rsidRDefault="003D3593" w:rsidP="003A10A9"/>
          <w:p w14:paraId="7F2D0861" w14:textId="77777777" w:rsidR="00A841A5" w:rsidRPr="00356594" w:rsidRDefault="00A841A5"/>
          <w:p w14:paraId="7DA77363" w14:textId="77777777" w:rsidR="00A841A5" w:rsidRPr="00356594" w:rsidRDefault="00A841A5"/>
          <w:p w14:paraId="1C028A70" w14:textId="77777777" w:rsidR="00A841A5" w:rsidRDefault="00A841A5"/>
        </w:tc>
      </w:tr>
      <w:tr w:rsidR="001679BE" w14:paraId="12B2B6B7" w14:textId="77777777" w:rsidTr="004A2BBF">
        <w:tc>
          <w:tcPr>
            <w:tcW w:w="10881" w:type="dxa"/>
            <w:gridSpan w:val="4"/>
          </w:tcPr>
          <w:p w14:paraId="2B3F29D8" w14:textId="77777777" w:rsidR="001679BE" w:rsidRPr="003A10A9" w:rsidRDefault="001679BE" w:rsidP="001679BE">
            <w:pPr>
              <w:rPr>
                <w:b/>
              </w:rPr>
            </w:pPr>
            <w:r w:rsidRPr="003A10A9">
              <w:rPr>
                <w:b/>
              </w:rPr>
              <w:t>Summary and Recommendations:</w:t>
            </w:r>
          </w:p>
          <w:p w14:paraId="3134FCA4" w14:textId="77777777" w:rsidR="001679BE" w:rsidRDefault="001679BE" w:rsidP="001679BE"/>
          <w:p w14:paraId="58CCE9C2" w14:textId="77777777" w:rsidR="001679BE" w:rsidRDefault="001679BE" w:rsidP="001679BE"/>
          <w:p w14:paraId="48308A92" w14:textId="77777777" w:rsidR="00356594" w:rsidRDefault="00356594" w:rsidP="001679BE"/>
          <w:p w14:paraId="0940EDBE" w14:textId="77777777" w:rsidR="003D3593" w:rsidRDefault="003D3593" w:rsidP="001679BE"/>
          <w:p w14:paraId="1AED3850" w14:textId="77777777" w:rsidR="00356594" w:rsidRDefault="00356594" w:rsidP="001679BE"/>
          <w:p w14:paraId="199627F0" w14:textId="77777777" w:rsidR="00356594" w:rsidRDefault="00356594" w:rsidP="001679BE"/>
          <w:p w14:paraId="3086D19E" w14:textId="77777777" w:rsidR="003D3593" w:rsidRDefault="003D3593" w:rsidP="001679BE"/>
          <w:p w14:paraId="3F24736A" w14:textId="77777777" w:rsidR="003D3593" w:rsidRDefault="003D3593" w:rsidP="001679BE"/>
          <w:p w14:paraId="746C7B40" w14:textId="77777777" w:rsidR="003D3593" w:rsidRDefault="003D3593" w:rsidP="001679BE"/>
          <w:p w14:paraId="00C14CFA" w14:textId="77777777" w:rsidR="001679BE" w:rsidRDefault="001679BE" w:rsidP="001679BE"/>
        </w:tc>
      </w:tr>
      <w:tr w:rsidR="001679BE" w:rsidRPr="00B61F80" w14:paraId="32F28D2C" w14:textId="77777777" w:rsidTr="004A2BBF">
        <w:tc>
          <w:tcPr>
            <w:tcW w:w="10249" w:type="dxa"/>
            <w:gridSpan w:val="3"/>
          </w:tcPr>
          <w:p w14:paraId="6D183E2E" w14:textId="77777777" w:rsidR="001679BE" w:rsidRPr="001679BE" w:rsidRDefault="001679BE" w:rsidP="000A2C9A">
            <w:pPr>
              <w:rPr>
                <w:b/>
              </w:rPr>
            </w:pPr>
            <w:r w:rsidRPr="001679BE">
              <w:rPr>
                <w:b/>
              </w:rPr>
              <w:t>Outcome</w:t>
            </w:r>
            <w:r>
              <w:rPr>
                <w:b/>
              </w:rPr>
              <w:t xml:space="preserve"> 1</w:t>
            </w:r>
            <w:r w:rsidRPr="001679BE">
              <w:rPr>
                <w:b/>
              </w:rPr>
              <w:t xml:space="preserve">: </w:t>
            </w:r>
            <w:r w:rsidR="00EB2C79">
              <w:t>Student can be registered</w:t>
            </w:r>
            <w:r w:rsidR="00122A24">
              <w:t xml:space="preserve"> for a PhD </w:t>
            </w:r>
            <w:r w:rsidR="00EB2C79">
              <w:t>straight away</w:t>
            </w:r>
            <w:r w:rsidRPr="001679BE">
              <w:t xml:space="preserve">                                                                       </w:t>
            </w:r>
          </w:p>
        </w:tc>
        <w:tc>
          <w:tcPr>
            <w:tcW w:w="632" w:type="dxa"/>
          </w:tcPr>
          <w:p w14:paraId="56165CCA" w14:textId="77777777" w:rsidR="001679BE" w:rsidRPr="00B61F80" w:rsidRDefault="004B2536" w:rsidP="000A2C9A">
            <w:sdt>
              <w:sdtPr>
                <w:id w:val="914515170"/>
                <w14:checkbox>
                  <w14:checked w14:val="0"/>
                  <w14:checkedState w14:val="2612" w14:font="MS Gothic"/>
                  <w14:uncheckedState w14:val="2610" w14:font="MS Gothic"/>
                </w14:checkbox>
              </w:sdtPr>
              <w:sdtEndPr/>
              <w:sdtContent>
                <w:r w:rsidR="00122A24">
                  <w:rPr>
                    <w:rFonts w:ascii="MS Gothic" w:eastAsia="MS Gothic" w:hAnsi="MS Gothic" w:hint="eastAsia"/>
                  </w:rPr>
                  <w:t>☐</w:t>
                </w:r>
              </w:sdtContent>
            </w:sdt>
          </w:p>
        </w:tc>
      </w:tr>
      <w:tr w:rsidR="001679BE" w14:paraId="775974D3" w14:textId="77777777" w:rsidTr="004A2BBF">
        <w:tc>
          <w:tcPr>
            <w:tcW w:w="10249" w:type="dxa"/>
            <w:gridSpan w:val="3"/>
          </w:tcPr>
          <w:p w14:paraId="1E1E9805" w14:textId="77777777" w:rsidR="004A2BBF" w:rsidRPr="004A2BBF" w:rsidRDefault="001679BE" w:rsidP="00A841A5">
            <w:pPr>
              <w:rPr>
                <w:i/>
              </w:rPr>
            </w:pPr>
            <w:r w:rsidRPr="001679BE">
              <w:rPr>
                <w:b/>
              </w:rPr>
              <w:t>Outcome</w:t>
            </w:r>
            <w:r>
              <w:rPr>
                <w:b/>
              </w:rPr>
              <w:t xml:space="preserve"> 2</w:t>
            </w:r>
            <w:r w:rsidRPr="001679BE">
              <w:rPr>
                <w:b/>
              </w:rPr>
              <w:t xml:space="preserve">: </w:t>
            </w:r>
            <w:r w:rsidR="00A841A5" w:rsidRPr="001679BE">
              <w:t xml:space="preserve">Delay registration </w:t>
            </w:r>
            <w:r w:rsidR="00122A24">
              <w:t xml:space="preserve">decision </w:t>
            </w:r>
            <w:r w:rsidR="00A841A5" w:rsidRPr="001679BE">
              <w:t xml:space="preserve">– </w:t>
            </w:r>
            <w:r w:rsidR="004A2BBF">
              <w:t xml:space="preserve"> </w:t>
            </w:r>
            <w:r w:rsidR="004A2BBF" w:rsidRPr="004A2BBF">
              <w:rPr>
                <w:i/>
              </w:rPr>
              <w:t>Rapid corrections</w:t>
            </w:r>
            <w:r w:rsidR="004A2BBF">
              <w:rPr>
                <w:i/>
              </w:rPr>
              <w:t xml:space="preserve">  (2 weeks)</w:t>
            </w:r>
          </w:p>
          <w:p w14:paraId="16BAB2CA" w14:textId="77777777" w:rsidR="004A2BBF" w:rsidRPr="004A2BBF" w:rsidRDefault="004A2BBF" w:rsidP="00A841A5">
            <w:r w:rsidRPr="004A2BBF">
              <w:rPr>
                <w:i/>
              </w:rPr>
              <w:t xml:space="preserve">                                                                       -   M</w:t>
            </w:r>
            <w:r w:rsidR="00432B0D">
              <w:rPr>
                <w:i/>
              </w:rPr>
              <w:t>ore m</w:t>
            </w:r>
            <w:r w:rsidRPr="004A2BBF">
              <w:rPr>
                <w:i/>
              </w:rPr>
              <w:t>ajor corrections</w:t>
            </w:r>
            <w:r>
              <w:rPr>
                <w:i/>
              </w:rPr>
              <w:t xml:space="preserve"> (6 weeks)</w:t>
            </w:r>
          </w:p>
          <w:p w14:paraId="1369A0FD" w14:textId="77777777" w:rsidR="004A2BBF" w:rsidRDefault="004A2BBF" w:rsidP="00A841A5"/>
          <w:p w14:paraId="5651C6D3" w14:textId="77777777" w:rsidR="00A841A5" w:rsidRDefault="00A841A5" w:rsidP="00A841A5">
            <w:r w:rsidRPr="001679BE">
              <w:t>give additional comments/requirements below</w:t>
            </w:r>
            <w:r>
              <w:t xml:space="preserve">                  </w:t>
            </w:r>
          </w:p>
        </w:tc>
        <w:tc>
          <w:tcPr>
            <w:tcW w:w="632" w:type="dxa"/>
          </w:tcPr>
          <w:p w14:paraId="1A458058" w14:textId="77777777" w:rsidR="00A841A5" w:rsidRPr="00B61F80" w:rsidRDefault="004B2536" w:rsidP="00B5447A">
            <w:sdt>
              <w:sdtPr>
                <w:id w:val="-965732283"/>
                <w14:checkbox>
                  <w14:checked w14:val="0"/>
                  <w14:checkedState w14:val="2612" w14:font="MS Gothic"/>
                  <w14:uncheckedState w14:val="2610" w14:font="MS Gothic"/>
                </w14:checkbox>
              </w:sdtPr>
              <w:sdtEndPr/>
              <w:sdtContent>
                <w:r w:rsidR="00122A24">
                  <w:rPr>
                    <w:rFonts w:ascii="MS Gothic" w:eastAsia="MS Gothic" w:hAnsi="MS Gothic" w:hint="eastAsia"/>
                  </w:rPr>
                  <w:t>☐</w:t>
                </w:r>
              </w:sdtContent>
            </w:sdt>
          </w:p>
        </w:tc>
      </w:tr>
      <w:tr w:rsidR="001679BE" w14:paraId="0EA430F4" w14:textId="77777777" w:rsidTr="004A2BBF">
        <w:tc>
          <w:tcPr>
            <w:tcW w:w="10881" w:type="dxa"/>
            <w:gridSpan w:val="4"/>
          </w:tcPr>
          <w:p w14:paraId="3DE3C015" w14:textId="77777777" w:rsidR="001679BE" w:rsidRPr="00A841A5" w:rsidRDefault="001679BE">
            <w:pPr>
              <w:rPr>
                <w:b/>
              </w:rPr>
            </w:pPr>
            <w:r w:rsidRPr="00A841A5">
              <w:rPr>
                <w:b/>
              </w:rPr>
              <w:t>Additional Comments if not recommending to register student at this time:</w:t>
            </w:r>
          </w:p>
          <w:p w14:paraId="654CC22A" w14:textId="77777777" w:rsidR="001679BE" w:rsidRDefault="001679BE" w:rsidP="001679BE">
            <w:pPr>
              <w:pStyle w:val="ListParagraph"/>
              <w:numPr>
                <w:ilvl w:val="0"/>
                <w:numId w:val="3"/>
              </w:numPr>
              <w:rPr>
                <w:i/>
              </w:rPr>
            </w:pPr>
            <w:r w:rsidRPr="001679BE">
              <w:rPr>
                <w:i/>
              </w:rPr>
              <w:t>Additional actions you recommend be carried out</w:t>
            </w:r>
            <w:r w:rsidR="00356594">
              <w:rPr>
                <w:i/>
              </w:rPr>
              <w:t>?</w:t>
            </w:r>
          </w:p>
          <w:p w14:paraId="4CC1AB9C" w14:textId="77777777" w:rsidR="00432B0D" w:rsidRPr="00432B0D" w:rsidRDefault="00432B0D" w:rsidP="00432B0D">
            <w:pPr>
              <w:ind w:left="360"/>
              <w:rPr>
                <w:i/>
              </w:rPr>
            </w:pPr>
          </w:p>
          <w:p w14:paraId="3CE15E28" w14:textId="77777777" w:rsidR="001679BE" w:rsidRPr="001679BE" w:rsidRDefault="001679BE" w:rsidP="001679BE">
            <w:pPr>
              <w:pStyle w:val="ListParagraph"/>
              <w:numPr>
                <w:ilvl w:val="0"/>
                <w:numId w:val="3"/>
              </w:numPr>
              <w:rPr>
                <w:i/>
              </w:rPr>
            </w:pPr>
            <w:r w:rsidRPr="001679BE">
              <w:rPr>
                <w:i/>
              </w:rPr>
              <w:t>Would you like to see an updated First Year Report?</w:t>
            </w:r>
          </w:p>
          <w:p w14:paraId="2CE6003F" w14:textId="77777777" w:rsidR="001679BE" w:rsidRPr="003D3593" w:rsidRDefault="001679BE" w:rsidP="003D3593">
            <w:pPr>
              <w:pStyle w:val="ListParagraph"/>
              <w:numPr>
                <w:ilvl w:val="0"/>
                <w:numId w:val="3"/>
              </w:numPr>
              <w:rPr>
                <w:i/>
              </w:rPr>
            </w:pPr>
            <w:r w:rsidRPr="001679BE">
              <w:rPr>
                <w:i/>
              </w:rPr>
              <w:t>Is re-examination is necessary</w:t>
            </w:r>
            <w:r w:rsidR="00ED7058">
              <w:rPr>
                <w:i/>
              </w:rPr>
              <w:t xml:space="preserve"> (see notes above)</w:t>
            </w:r>
            <w:r w:rsidRPr="001679BE">
              <w:rPr>
                <w:i/>
              </w:rPr>
              <w:t xml:space="preserve">? </w:t>
            </w:r>
          </w:p>
        </w:tc>
      </w:tr>
      <w:tr w:rsidR="001679BE" w14:paraId="5A863B7B" w14:textId="77777777" w:rsidTr="004A2BBF">
        <w:tc>
          <w:tcPr>
            <w:tcW w:w="10249" w:type="dxa"/>
            <w:gridSpan w:val="3"/>
          </w:tcPr>
          <w:p w14:paraId="4BF6BFBB" w14:textId="77777777" w:rsidR="00A841A5" w:rsidRPr="001679BE" w:rsidRDefault="001679BE" w:rsidP="00A841A5">
            <w:pPr>
              <w:rPr>
                <w:b/>
              </w:rPr>
            </w:pPr>
            <w:r w:rsidRPr="001679BE">
              <w:rPr>
                <w:b/>
              </w:rPr>
              <w:t>Outcome</w:t>
            </w:r>
            <w:r>
              <w:rPr>
                <w:b/>
              </w:rPr>
              <w:t xml:space="preserve"> 3</w:t>
            </w:r>
            <w:r w:rsidRPr="001679BE">
              <w:rPr>
                <w:b/>
              </w:rPr>
              <w:t>:</w:t>
            </w:r>
            <w:r w:rsidR="00BA089B">
              <w:rPr>
                <w:b/>
              </w:rPr>
              <w:t xml:space="preserve"> </w:t>
            </w:r>
            <w:r w:rsidR="00A841A5" w:rsidRPr="001679BE">
              <w:t xml:space="preserve">Student is not expected to meet standard required for a PhD – give additional comments below                                                                                                                                                                                                                </w:t>
            </w:r>
          </w:p>
        </w:tc>
        <w:tc>
          <w:tcPr>
            <w:tcW w:w="632" w:type="dxa"/>
          </w:tcPr>
          <w:p w14:paraId="54264086" w14:textId="77777777" w:rsidR="00A841A5" w:rsidRPr="00B61F80" w:rsidRDefault="004B2536">
            <w:sdt>
              <w:sdtPr>
                <w:id w:val="476269048"/>
                <w14:checkbox>
                  <w14:checked w14:val="0"/>
                  <w14:checkedState w14:val="2612" w14:font="MS Gothic"/>
                  <w14:uncheckedState w14:val="2610" w14:font="MS Gothic"/>
                </w14:checkbox>
              </w:sdtPr>
              <w:sdtEndPr/>
              <w:sdtContent>
                <w:r w:rsidR="00122A24">
                  <w:rPr>
                    <w:rFonts w:ascii="MS Gothic" w:eastAsia="MS Gothic" w:hAnsi="MS Gothic" w:hint="eastAsia"/>
                  </w:rPr>
                  <w:t>☐</w:t>
                </w:r>
              </w:sdtContent>
            </w:sdt>
          </w:p>
        </w:tc>
      </w:tr>
      <w:tr w:rsidR="001679BE" w14:paraId="063FE8F4" w14:textId="77777777" w:rsidTr="004A2BBF">
        <w:tc>
          <w:tcPr>
            <w:tcW w:w="10881" w:type="dxa"/>
            <w:gridSpan w:val="4"/>
          </w:tcPr>
          <w:p w14:paraId="6AA4BF9D" w14:textId="77777777" w:rsidR="001679BE" w:rsidRPr="00A841A5" w:rsidRDefault="001679BE" w:rsidP="00B5447A">
            <w:pPr>
              <w:rPr>
                <w:b/>
              </w:rPr>
            </w:pPr>
            <w:r w:rsidRPr="00A841A5">
              <w:rPr>
                <w:b/>
              </w:rPr>
              <w:t>Additional Comments if student not consid</w:t>
            </w:r>
            <w:r w:rsidR="00EB2C79">
              <w:rPr>
                <w:b/>
              </w:rPr>
              <w:t>ered to meet standards for a PhD</w:t>
            </w:r>
            <w:r w:rsidRPr="00A841A5">
              <w:rPr>
                <w:b/>
              </w:rPr>
              <w:t>:</w:t>
            </w:r>
          </w:p>
          <w:p w14:paraId="4D57D362" w14:textId="77777777" w:rsidR="001679BE" w:rsidRPr="00B5447A" w:rsidRDefault="001679BE" w:rsidP="00B5447A">
            <w:pPr>
              <w:rPr>
                <w:i/>
              </w:rPr>
            </w:pPr>
            <w:r w:rsidRPr="00B5447A">
              <w:rPr>
                <w:i/>
              </w:rPr>
              <w:t>Include:</w:t>
            </w:r>
          </w:p>
          <w:p w14:paraId="3D553F47" w14:textId="77777777" w:rsidR="001679BE" w:rsidRDefault="00122A24" w:rsidP="001679BE">
            <w:pPr>
              <w:pStyle w:val="ListParagraph"/>
              <w:numPr>
                <w:ilvl w:val="0"/>
                <w:numId w:val="4"/>
              </w:numPr>
              <w:rPr>
                <w:i/>
              </w:rPr>
            </w:pPr>
            <w:r>
              <w:rPr>
                <w:i/>
              </w:rPr>
              <w:t>R</w:t>
            </w:r>
            <w:r w:rsidR="001679BE" w:rsidRPr="001679BE">
              <w:rPr>
                <w:i/>
              </w:rPr>
              <w:t xml:space="preserve">ecommend student to complete </w:t>
            </w:r>
            <w:r w:rsidR="00ED7058">
              <w:rPr>
                <w:i/>
              </w:rPr>
              <w:t>as an MPhi</w:t>
            </w:r>
            <w:r w:rsidR="00356594">
              <w:rPr>
                <w:i/>
              </w:rPr>
              <w:t>l?</w:t>
            </w:r>
            <w:r w:rsidR="00ED7058">
              <w:rPr>
                <w:i/>
              </w:rPr>
              <w:t xml:space="preserve"> </w:t>
            </w:r>
          </w:p>
          <w:p w14:paraId="0A69571F" w14:textId="77777777" w:rsidR="003A10A9" w:rsidRPr="003D3593" w:rsidRDefault="00122A24" w:rsidP="003A10A9">
            <w:pPr>
              <w:pStyle w:val="ListParagraph"/>
              <w:numPr>
                <w:ilvl w:val="0"/>
                <w:numId w:val="4"/>
              </w:numPr>
              <w:rPr>
                <w:i/>
              </w:rPr>
            </w:pPr>
            <w:r w:rsidRPr="00122A24">
              <w:rPr>
                <w:i/>
              </w:rPr>
              <w:t>Recommend that student be asked to withdraw</w:t>
            </w:r>
            <w:r w:rsidR="00356594">
              <w:rPr>
                <w:i/>
              </w:rPr>
              <w:t>?</w:t>
            </w:r>
          </w:p>
        </w:tc>
      </w:tr>
      <w:tr w:rsidR="00BA089B" w14:paraId="7864E502" w14:textId="77777777" w:rsidTr="004A2BBF">
        <w:tc>
          <w:tcPr>
            <w:tcW w:w="10881" w:type="dxa"/>
            <w:gridSpan w:val="4"/>
          </w:tcPr>
          <w:p w14:paraId="5CD87DF4" w14:textId="77777777" w:rsidR="00BA089B" w:rsidRDefault="00BA089B" w:rsidP="00BA089B">
            <w:pPr>
              <w:jc w:val="center"/>
              <w:rPr>
                <w:b/>
              </w:rPr>
            </w:pPr>
            <w:r>
              <w:rPr>
                <w:b/>
              </w:rPr>
              <w:t>Signatures of both Examiners</w:t>
            </w:r>
          </w:p>
        </w:tc>
      </w:tr>
      <w:tr w:rsidR="00BA089B" w14:paraId="0B7FC474" w14:textId="77777777" w:rsidTr="004A2BBF">
        <w:trPr>
          <w:trHeight w:val="567"/>
        </w:trPr>
        <w:tc>
          <w:tcPr>
            <w:tcW w:w="5402" w:type="dxa"/>
            <w:gridSpan w:val="2"/>
          </w:tcPr>
          <w:p w14:paraId="51B28918" w14:textId="77777777" w:rsidR="00BA089B" w:rsidRPr="00BA089B" w:rsidRDefault="00BA089B" w:rsidP="000A2C9A">
            <w:r w:rsidRPr="00BA089B">
              <w:t>Signed:</w:t>
            </w:r>
          </w:p>
        </w:tc>
        <w:tc>
          <w:tcPr>
            <w:tcW w:w="5479" w:type="dxa"/>
            <w:gridSpan w:val="2"/>
          </w:tcPr>
          <w:p w14:paraId="494231DD" w14:textId="77777777" w:rsidR="00BA089B" w:rsidRPr="00BA089B" w:rsidRDefault="00BA089B" w:rsidP="00B5447A">
            <w:r w:rsidRPr="00BA089B">
              <w:t>Signed:</w:t>
            </w:r>
          </w:p>
        </w:tc>
      </w:tr>
      <w:tr w:rsidR="00BA089B" w14:paraId="3D5E4367" w14:textId="77777777" w:rsidTr="004A2BBF">
        <w:trPr>
          <w:trHeight w:val="567"/>
        </w:trPr>
        <w:tc>
          <w:tcPr>
            <w:tcW w:w="5402" w:type="dxa"/>
            <w:gridSpan w:val="2"/>
          </w:tcPr>
          <w:p w14:paraId="3FA04F76" w14:textId="77777777" w:rsidR="00BA089B" w:rsidRPr="00BA089B" w:rsidRDefault="00BA089B" w:rsidP="000A2C9A">
            <w:r w:rsidRPr="00BA089B">
              <w:t>Name:</w:t>
            </w:r>
          </w:p>
        </w:tc>
        <w:tc>
          <w:tcPr>
            <w:tcW w:w="5479" w:type="dxa"/>
            <w:gridSpan w:val="2"/>
          </w:tcPr>
          <w:p w14:paraId="041539FD" w14:textId="77777777" w:rsidR="00BA089B" w:rsidRPr="00BA089B" w:rsidRDefault="00BA089B" w:rsidP="00B5447A">
            <w:r w:rsidRPr="00BA089B">
              <w:t>Name:</w:t>
            </w:r>
          </w:p>
        </w:tc>
      </w:tr>
      <w:tr w:rsidR="00BA089B" w14:paraId="315C86FB" w14:textId="77777777" w:rsidTr="004A2BBF">
        <w:trPr>
          <w:trHeight w:val="567"/>
        </w:trPr>
        <w:tc>
          <w:tcPr>
            <w:tcW w:w="5402" w:type="dxa"/>
            <w:gridSpan w:val="2"/>
          </w:tcPr>
          <w:p w14:paraId="644C8B80" w14:textId="77777777" w:rsidR="00BA089B" w:rsidRPr="00BA089B" w:rsidRDefault="00BA089B" w:rsidP="000A2C9A">
            <w:r w:rsidRPr="00BA089B">
              <w:t>Date:</w:t>
            </w:r>
          </w:p>
        </w:tc>
        <w:tc>
          <w:tcPr>
            <w:tcW w:w="5479" w:type="dxa"/>
            <w:gridSpan w:val="2"/>
          </w:tcPr>
          <w:p w14:paraId="67909978" w14:textId="77777777" w:rsidR="00BA089B" w:rsidRPr="00BA089B" w:rsidRDefault="00BA089B" w:rsidP="00B5447A">
            <w:r w:rsidRPr="00BA089B">
              <w:t>Date:</w:t>
            </w:r>
          </w:p>
        </w:tc>
      </w:tr>
    </w:tbl>
    <w:p w14:paraId="45B324B9" w14:textId="77777777" w:rsidR="003E4D1B" w:rsidRDefault="003E4D1B" w:rsidP="003D3593"/>
    <w:sectPr w:rsidR="003E4D1B" w:rsidSect="003D3593">
      <w:pgSz w:w="11906" w:h="16838"/>
      <w:pgMar w:top="284" w:right="566"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1D469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982928"/>
    <w:multiLevelType w:val="hybridMultilevel"/>
    <w:tmpl w:val="3404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01679B"/>
    <w:multiLevelType w:val="hybridMultilevel"/>
    <w:tmpl w:val="D25CC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581A1F"/>
    <w:multiLevelType w:val="hybridMultilevel"/>
    <w:tmpl w:val="AB0EB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CE492F"/>
    <w:multiLevelType w:val="hybridMultilevel"/>
    <w:tmpl w:val="AEF0A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C27F0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0643867"/>
    <w:multiLevelType w:val="hybridMultilevel"/>
    <w:tmpl w:val="5446679A"/>
    <w:lvl w:ilvl="0" w:tplc="19703D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B44DD0"/>
    <w:multiLevelType w:val="hybridMultilevel"/>
    <w:tmpl w:val="9CCE3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2"/>
  </w:num>
  <w:num w:numId="5">
    <w:abstractNumId w:val="5"/>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EB5"/>
    <w:rsid w:val="00011E9D"/>
    <w:rsid w:val="000A2C9A"/>
    <w:rsid w:val="00122A24"/>
    <w:rsid w:val="001679BE"/>
    <w:rsid w:val="002878EC"/>
    <w:rsid w:val="00294121"/>
    <w:rsid w:val="00346204"/>
    <w:rsid w:val="00356594"/>
    <w:rsid w:val="003A10A9"/>
    <w:rsid w:val="003D3593"/>
    <w:rsid w:val="003E4D1B"/>
    <w:rsid w:val="00432B0D"/>
    <w:rsid w:val="004A2BBF"/>
    <w:rsid w:val="004B2536"/>
    <w:rsid w:val="00611A9C"/>
    <w:rsid w:val="00783504"/>
    <w:rsid w:val="007F3C78"/>
    <w:rsid w:val="008266C1"/>
    <w:rsid w:val="00964413"/>
    <w:rsid w:val="00A33526"/>
    <w:rsid w:val="00A841A5"/>
    <w:rsid w:val="00B47B2A"/>
    <w:rsid w:val="00B5447A"/>
    <w:rsid w:val="00B61F80"/>
    <w:rsid w:val="00B6610B"/>
    <w:rsid w:val="00BA089B"/>
    <w:rsid w:val="00C41EB5"/>
    <w:rsid w:val="00CD35D3"/>
    <w:rsid w:val="00EB2C79"/>
    <w:rsid w:val="00ED7058"/>
    <w:rsid w:val="00F35890"/>
    <w:rsid w:val="00FA77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326505"/>
  <w15:docId w15:val="{96B6D46E-CBA8-4B3D-9489-97DE3DEC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1EB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3E4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1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F80"/>
    <w:rPr>
      <w:rFonts w:ascii="Tahoma" w:hAnsi="Tahoma" w:cs="Tahoma"/>
      <w:sz w:val="16"/>
      <w:szCs w:val="16"/>
    </w:rPr>
  </w:style>
  <w:style w:type="paragraph" w:styleId="ListParagraph">
    <w:name w:val="List Paragraph"/>
    <w:basedOn w:val="Normal"/>
    <w:uiPriority w:val="34"/>
    <w:qFormat/>
    <w:rsid w:val="001679BE"/>
    <w:pPr>
      <w:ind w:left="720"/>
      <w:contextualSpacing/>
    </w:pPr>
  </w:style>
  <w:style w:type="character" w:styleId="CommentReference">
    <w:name w:val="annotation reference"/>
    <w:basedOn w:val="DefaultParagraphFont"/>
    <w:uiPriority w:val="99"/>
    <w:semiHidden/>
    <w:unhideWhenUsed/>
    <w:rsid w:val="003A10A9"/>
    <w:rPr>
      <w:sz w:val="16"/>
      <w:szCs w:val="16"/>
    </w:rPr>
  </w:style>
  <w:style w:type="paragraph" w:styleId="CommentText">
    <w:name w:val="annotation text"/>
    <w:basedOn w:val="Normal"/>
    <w:link w:val="CommentTextChar"/>
    <w:uiPriority w:val="99"/>
    <w:semiHidden/>
    <w:unhideWhenUsed/>
    <w:rsid w:val="003A10A9"/>
    <w:pPr>
      <w:spacing w:line="240" w:lineRule="auto"/>
    </w:pPr>
    <w:rPr>
      <w:sz w:val="20"/>
      <w:szCs w:val="20"/>
    </w:rPr>
  </w:style>
  <w:style w:type="character" w:customStyle="1" w:styleId="CommentTextChar">
    <w:name w:val="Comment Text Char"/>
    <w:basedOn w:val="DefaultParagraphFont"/>
    <w:link w:val="CommentText"/>
    <w:uiPriority w:val="99"/>
    <w:semiHidden/>
    <w:rsid w:val="003A10A9"/>
    <w:rPr>
      <w:sz w:val="20"/>
      <w:szCs w:val="20"/>
    </w:rPr>
  </w:style>
  <w:style w:type="paragraph" w:styleId="CommentSubject">
    <w:name w:val="annotation subject"/>
    <w:basedOn w:val="CommentText"/>
    <w:next w:val="CommentText"/>
    <w:link w:val="CommentSubjectChar"/>
    <w:uiPriority w:val="99"/>
    <w:semiHidden/>
    <w:unhideWhenUsed/>
    <w:rsid w:val="003A10A9"/>
    <w:rPr>
      <w:b/>
      <w:bCs/>
    </w:rPr>
  </w:style>
  <w:style w:type="character" w:customStyle="1" w:styleId="CommentSubjectChar">
    <w:name w:val="Comment Subject Char"/>
    <w:basedOn w:val="CommentTextChar"/>
    <w:link w:val="CommentSubject"/>
    <w:uiPriority w:val="99"/>
    <w:semiHidden/>
    <w:rsid w:val="003A10A9"/>
    <w:rPr>
      <w:b/>
      <w:bCs/>
      <w:sz w:val="20"/>
      <w:szCs w:val="20"/>
    </w:rPr>
  </w:style>
  <w:style w:type="character" w:styleId="PlaceholderText">
    <w:name w:val="Placeholder Text"/>
    <w:basedOn w:val="DefaultParagraphFont"/>
    <w:uiPriority w:val="99"/>
    <w:semiHidden/>
    <w:rsid w:val="003A10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063246">
      <w:bodyDiv w:val="1"/>
      <w:marLeft w:val="0"/>
      <w:marRight w:val="0"/>
      <w:marTop w:val="0"/>
      <w:marBottom w:val="0"/>
      <w:divBdr>
        <w:top w:val="none" w:sz="0" w:space="0" w:color="auto"/>
        <w:left w:val="none" w:sz="0" w:space="0" w:color="auto"/>
        <w:bottom w:val="none" w:sz="0" w:space="0" w:color="auto"/>
        <w:right w:val="none" w:sz="0" w:space="0" w:color="auto"/>
      </w:divBdr>
      <w:divsChild>
        <w:div w:id="1112170191">
          <w:marLeft w:val="0"/>
          <w:marRight w:val="0"/>
          <w:marTop w:val="0"/>
          <w:marBottom w:val="0"/>
          <w:divBdr>
            <w:top w:val="none" w:sz="0" w:space="0" w:color="auto"/>
            <w:left w:val="none" w:sz="0" w:space="0" w:color="auto"/>
            <w:bottom w:val="none" w:sz="0" w:space="0" w:color="auto"/>
            <w:right w:val="none" w:sz="0" w:space="0" w:color="auto"/>
          </w:divBdr>
          <w:divsChild>
            <w:div w:id="635381614">
              <w:marLeft w:val="0"/>
              <w:marRight w:val="0"/>
              <w:marTop w:val="0"/>
              <w:marBottom w:val="0"/>
              <w:divBdr>
                <w:top w:val="none" w:sz="0" w:space="0" w:color="auto"/>
                <w:left w:val="none" w:sz="0" w:space="0" w:color="auto"/>
                <w:bottom w:val="none" w:sz="0" w:space="0" w:color="auto"/>
                <w:right w:val="none" w:sz="0" w:space="0" w:color="auto"/>
              </w:divBdr>
              <w:divsChild>
                <w:div w:id="462113431">
                  <w:marLeft w:val="0"/>
                  <w:marRight w:val="0"/>
                  <w:marTop w:val="0"/>
                  <w:marBottom w:val="0"/>
                  <w:divBdr>
                    <w:top w:val="none" w:sz="0" w:space="0" w:color="auto"/>
                    <w:left w:val="none" w:sz="0" w:space="0" w:color="auto"/>
                    <w:bottom w:val="none" w:sz="0" w:space="0" w:color="auto"/>
                    <w:right w:val="none" w:sz="0" w:space="0" w:color="auto"/>
                  </w:divBdr>
                  <w:divsChild>
                    <w:div w:id="207844100">
                      <w:marLeft w:val="0"/>
                      <w:marRight w:val="0"/>
                      <w:marTop w:val="0"/>
                      <w:marBottom w:val="0"/>
                      <w:divBdr>
                        <w:top w:val="none" w:sz="0" w:space="0" w:color="auto"/>
                        <w:left w:val="none" w:sz="0" w:space="0" w:color="auto"/>
                        <w:bottom w:val="none" w:sz="0" w:space="0" w:color="auto"/>
                        <w:right w:val="none" w:sz="0" w:space="0" w:color="auto"/>
                      </w:divBdr>
                      <w:divsChild>
                        <w:div w:id="366217570">
                          <w:marLeft w:val="0"/>
                          <w:marRight w:val="0"/>
                          <w:marTop w:val="0"/>
                          <w:marBottom w:val="0"/>
                          <w:divBdr>
                            <w:top w:val="none" w:sz="0" w:space="0" w:color="auto"/>
                            <w:left w:val="none" w:sz="0" w:space="0" w:color="auto"/>
                            <w:bottom w:val="none" w:sz="0" w:space="0" w:color="auto"/>
                            <w:right w:val="none" w:sz="0" w:space="0" w:color="auto"/>
                          </w:divBdr>
                          <w:divsChild>
                            <w:div w:id="2137140778">
                              <w:marLeft w:val="0"/>
                              <w:marRight w:val="0"/>
                              <w:marTop w:val="0"/>
                              <w:marBottom w:val="0"/>
                              <w:divBdr>
                                <w:top w:val="none" w:sz="0" w:space="0" w:color="auto"/>
                                <w:left w:val="none" w:sz="0" w:space="0" w:color="auto"/>
                                <w:bottom w:val="none" w:sz="0" w:space="0" w:color="auto"/>
                                <w:right w:val="none" w:sz="0" w:space="0" w:color="auto"/>
                              </w:divBdr>
                              <w:divsChild>
                                <w:div w:id="1782456125">
                                  <w:marLeft w:val="0"/>
                                  <w:marRight w:val="0"/>
                                  <w:marTop w:val="0"/>
                                  <w:marBottom w:val="0"/>
                                  <w:divBdr>
                                    <w:top w:val="none" w:sz="0" w:space="0" w:color="auto"/>
                                    <w:left w:val="none" w:sz="0" w:space="0" w:color="auto"/>
                                    <w:bottom w:val="none" w:sz="0" w:space="0" w:color="auto"/>
                                    <w:right w:val="none" w:sz="0" w:space="0" w:color="auto"/>
                                  </w:divBdr>
                                  <w:divsChild>
                                    <w:div w:id="8930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991495">
      <w:bodyDiv w:val="1"/>
      <w:marLeft w:val="0"/>
      <w:marRight w:val="0"/>
      <w:marTop w:val="0"/>
      <w:marBottom w:val="0"/>
      <w:divBdr>
        <w:top w:val="none" w:sz="0" w:space="0" w:color="auto"/>
        <w:left w:val="none" w:sz="0" w:space="0" w:color="auto"/>
        <w:bottom w:val="none" w:sz="0" w:space="0" w:color="auto"/>
        <w:right w:val="none" w:sz="0" w:space="0" w:color="auto"/>
      </w:divBdr>
      <w:divsChild>
        <w:div w:id="1086656706">
          <w:marLeft w:val="0"/>
          <w:marRight w:val="0"/>
          <w:marTop w:val="0"/>
          <w:marBottom w:val="0"/>
          <w:divBdr>
            <w:top w:val="none" w:sz="0" w:space="0" w:color="auto"/>
            <w:left w:val="none" w:sz="0" w:space="0" w:color="auto"/>
            <w:bottom w:val="none" w:sz="0" w:space="0" w:color="auto"/>
            <w:right w:val="none" w:sz="0" w:space="0" w:color="auto"/>
          </w:divBdr>
          <w:divsChild>
            <w:div w:id="1395740109">
              <w:marLeft w:val="0"/>
              <w:marRight w:val="0"/>
              <w:marTop w:val="0"/>
              <w:marBottom w:val="0"/>
              <w:divBdr>
                <w:top w:val="none" w:sz="0" w:space="0" w:color="auto"/>
                <w:left w:val="none" w:sz="0" w:space="0" w:color="auto"/>
                <w:bottom w:val="none" w:sz="0" w:space="0" w:color="auto"/>
                <w:right w:val="none" w:sz="0" w:space="0" w:color="auto"/>
              </w:divBdr>
              <w:divsChild>
                <w:div w:id="535313601">
                  <w:marLeft w:val="0"/>
                  <w:marRight w:val="0"/>
                  <w:marTop w:val="0"/>
                  <w:marBottom w:val="0"/>
                  <w:divBdr>
                    <w:top w:val="none" w:sz="0" w:space="0" w:color="auto"/>
                    <w:left w:val="none" w:sz="0" w:space="0" w:color="auto"/>
                    <w:bottom w:val="none" w:sz="0" w:space="0" w:color="auto"/>
                    <w:right w:val="none" w:sz="0" w:space="0" w:color="auto"/>
                  </w:divBdr>
                  <w:divsChild>
                    <w:div w:id="1666397972">
                      <w:marLeft w:val="0"/>
                      <w:marRight w:val="0"/>
                      <w:marTop w:val="0"/>
                      <w:marBottom w:val="0"/>
                      <w:divBdr>
                        <w:top w:val="none" w:sz="0" w:space="0" w:color="auto"/>
                        <w:left w:val="none" w:sz="0" w:space="0" w:color="auto"/>
                        <w:bottom w:val="none" w:sz="0" w:space="0" w:color="auto"/>
                        <w:right w:val="none" w:sz="0" w:space="0" w:color="auto"/>
                      </w:divBdr>
                      <w:divsChild>
                        <w:div w:id="1157654054">
                          <w:marLeft w:val="0"/>
                          <w:marRight w:val="0"/>
                          <w:marTop w:val="0"/>
                          <w:marBottom w:val="0"/>
                          <w:divBdr>
                            <w:top w:val="none" w:sz="0" w:space="0" w:color="auto"/>
                            <w:left w:val="none" w:sz="0" w:space="0" w:color="auto"/>
                            <w:bottom w:val="none" w:sz="0" w:space="0" w:color="auto"/>
                            <w:right w:val="none" w:sz="0" w:space="0" w:color="auto"/>
                          </w:divBdr>
                          <w:divsChild>
                            <w:div w:id="2009478980">
                              <w:marLeft w:val="0"/>
                              <w:marRight w:val="0"/>
                              <w:marTop w:val="0"/>
                              <w:marBottom w:val="0"/>
                              <w:divBdr>
                                <w:top w:val="none" w:sz="0" w:space="0" w:color="auto"/>
                                <w:left w:val="none" w:sz="0" w:space="0" w:color="auto"/>
                                <w:bottom w:val="none" w:sz="0" w:space="0" w:color="auto"/>
                                <w:right w:val="none" w:sz="0" w:space="0" w:color="auto"/>
                              </w:divBdr>
                              <w:divsChild>
                                <w:div w:id="1526482165">
                                  <w:marLeft w:val="0"/>
                                  <w:marRight w:val="0"/>
                                  <w:marTop w:val="0"/>
                                  <w:marBottom w:val="0"/>
                                  <w:divBdr>
                                    <w:top w:val="none" w:sz="0" w:space="0" w:color="auto"/>
                                    <w:left w:val="none" w:sz="0" w:space="0" w:color="auto"/>
                                    <w:bottom w:val="none" w:sz="0" w:space="0" w:color="auto"/>
                                    <w:right w:val="none" w:sz="0" w:space="0" w:color="auto"/>
                                  </w:divBdr>
                                  <w:divsChild>
                                    <w:div w:id="206687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251662">
      <w:bodyDiv w:val="1"/>
      <w:marLeft w:val="0"/>
      <w:marRight w:val="0"/>
      <w:marTop w:val="0"/>
      <w:marBottom w:val="0"/>
      <w:divBdr>
        <w:top w:val="none" w:sz="0" w:space="0" w:color="auto"/>
        <w:left w:val="none" w:sz="0" w:space="0" w:color="auto"/>
        <w:bottom w:val="none" w:sz="0" w:space="0" w:color="auto"/>
        <w:right w:val="none" w:sz="0" w:space="0" w:color="auto"/>
      </w:divBdr>
      <w:divsChild>
        <w:div w:id="1827354951">
          <w:marLeft w:val="0"/>
          <w:marRight w:val="0"/>
          <w:marTop w:val="0"/>
          <w:marBottom w:val="0"/>
          <w:divBdr>
            <w:top w:val="none" w:sz="0" w:space="0" w:color="auto"/>
            <w:left w:val="none" w:sz="0" w:space="0" w:color="auto"/>
            <w:bottom w:val="none" w:sz="0" w:space="0" w:color="auto"/>
            <w:right w:val="none" w:sz="0" w:space="0" w:color="auto"/>
          </w:divBdr>
          <w:divsChild>
            <w:div w:id="797456210">
              <w:marLeft w:val="0"/>
              <w:marRight w:val="0"/>
              <w:marTop w:val="0"/>
              <w:marBottom w:val="0"/>
              <w:divBdr>
                <w:top w:val="none" w:sz="0" w:space="0" w:color="auto"/>
                <w:left w:val="none" w:sz="0" w:space="0" w:color="auto"/>
                <w:bottom w:val="none" w:sz="0" w:space="0" w:color="auto"/>
                <w:right w:val="none" w:sz="0" w:space="0" w:color="auto"/>
              </w:divBdr>
              <w:divsChild>
                <w:div w:id="775174960">
                  <w:marLeft w:val="0"/>
                  <w:marRight w:val="0"/>
                  <w:marTop w:val="0"/>
                  <w:marBottom w:val="0"/>
                  <w:divBdr>
                    <w:top w:val="none" w:sz="0" w:space="0" w:color="auto"/>
                    <w:left w:val="none" w:sz="0" w:space="0" w:color="auto"/>
                    <w:bottom w:val="none" w:sz="0" w:space="0" w:color="auto"/>
                    <w:right w:val="none" w:sz="0" w:space="0" w:color="auto"/>
                  </w:divBdr>
                  <w:divsChild>
                    <w:div w:id="1785345239">
                      <w:marLeft w:val="0"/>
                      <w:marRight w:val="0"/>
                      <w:marTop w:val="0"/>
                      <w:marBottom w:val="0"/>
                      <w:divBdr>
                        <w:top w:val="none" w:sz="0" w:space="0" w:color="auto"/>
                        <w:left w:val="none" w:sz="0" w:space="0" w:color="auto"/>
                        <w:bottom w:val="none" w:sz="0" w:space="0" w:color="auto"/>
                        <w:right w:val="none" w:sz="0" w:space="0" w:color="auto"/>
                      </w:divBdr>
                      <w:divsChild>
                        <w:div w:id="544221460">
                          <w:marLeft w:val="0"/>
                          <w:marRight w:val="0"/>
                          <w:marTop w:val="0"/>
                          <w:marBottom w:val="0"/>
                          <w:divBdr>
                            <w:top w:val="none" w:sz="0" w:space="0" w:color="auto"/>
                            <w:left w:val="none" w:sz="0" w:space="0" w:color="auto"/>
                            <w:bottom w:val="none" w:sz="0" w:space="0" w:color="auto"/>
                            <w:right w:val="none" w:sz="0" w:space="0" w:color="auto"/>
                          </w:divBdr>
                          <w:divsChild>
                            <w:div w:id="112865431">
                              <w:marLeft w:val="0"/>
                              <w:marRight w:val="0"/>
                              <w:marTop w:val="0"/>
                              <w:marBottom w:val="0"/>
                              <w:divBdr>
                                <w:top w:val="none" w:sz="0" w:space="0" w:color="auto"/>
                                <w:left w:val="none" w:sz="0" w:space="0" w:color="auto"/>
                                <w:bottom w:val="none" w:sz="0" w:space="0" w:color="auto"/>
                                <w:right w:val="none" w:sz="0" w:space="0" w:color="auto"/>
                              </w:divBdr>
                              <w:divsChild>
                                <w:div w:id="2080784075">
                                  <w:marLeft w:val="0"/>
                                  <w:marRight w:val="0"/>
                                  <w:marTop w:val="0"/>
                                  <w:marBottom w:val="0"/>
                                  <w:divBdr>
                                    <w:top w:val="none" w:sz="0" w:space="0" w:color="auto"/>
                                    <w:left w:val="none" w:sz="0" w:space="0" w:color="auto"/>
                                    <w:bottom w:val="none" w:sz="0" w:space="0" w:color="auto"/>
                                    <w:right w:val="none" w:sz="0" w:space="0" w:color="auto"/>
                                  </w:divBdr>
                                  <w:divsChild>
                                    <w:div w:id="106197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Roby</dc:creator>
  <cp:lastModifiedBy>Fiona Roby</cp:lastModifiedBy>
  <cp:revision>2</cp:revision>
  <cp:lastPrinted>2018-07-18T08:38:00Z</cp:lastPrinted>
  <dcterms:created xsi:type="dcterms:W3CDTF">2018-08-03T14:25:00Z</dcterms:created>
  <dcterms:modified xsi:type="dcterms:W3CDTF">2018-08-03T14:25:00Z</dcterms:modified>
</cp:coreProperties>
</file>